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Pr="00F66132" w:rsidRDefault="00D87F7F" w:rsidP="00CD7391">
      <w:pPr>
        <w:spacing w:after="0" w:line="240" w:lineRule="auto"/>
        <w:rPr>
          <w:rFonts w:cstheme="minorHAnsi"/>
          <w:b/>
        </w:rPr>
      </w:pPr>
    </w:p>
    <w:p w14:paraId="570D668F" w14:textId="739ABA7A" w:rsidR="00D87F7F" w:rsidRPr="00F66132" w:rsidRDefault="00D87F7F" w:rsidP="00D87F7F">
      <w:pPr>
        <w:spacing w:after="0" w:line="240" w:lineRule="auto"/>
        <w:jc w:val="center"/>
        <w:rPr>
          <w:rFonts w:cstheme="minorHAnsi"/>
          <w:b/>
        </w:rPr>
      </w:pPr>
      <w:r w:rsidRPr="00F66132">
        <w:rPr>
          <w:rFonts w:cstheme="minorHAnsi"/>
          <w:b/>
        </w:rPr>
        <w:t>ÖZGEÇMİŞ</w:t>
      </w:r>
    </w:p>
    <w:p w14:paraId="11F0E1B8" w14:textId="77777777" w:rsidR="000D315C" w:rsidRPr="00F66132" w:rsidRDefault="000D315C" w:rsidP="00D87F7F">
      <w:pPr>
        <w:spacing w:after="0" w:line="240" w:lineRule="auto"/>
        <w:jc w:val="center"/>
        <w:rPr>
          <w:rFonts w:cstheme="minorHAnsi"/>
          <w:b/>
        </w:rPr>
      </w:pPr>
    </w:p>
    <w:p w14:paraId="3824721D" w14:textId="77777777" w:rsidR="00D87F7F" w:rsidRPr="00F66132" w:rsidRDefault="00D87F7F" w:rsidP="00CD7391">
      <w:pPr>
        <w:spacing w:after="0" w:line="240" w:lineRule="auto"/>
        <w:rPr>
          <w:rFonts w:cstheme="minorHAnsi"/>
          <w:b/>
        </w:rPr>
      </w:pPr>
    </w:p>
    <w:p w14:paraId="78AAED77" w14:textId="3BF784B9" w:rsidR="00C740BA" w:rsidRPr="00F66132" w:rsidRDefault="000D315C" w:rsidP="00C740BA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  <w:b/>
          <w:bCs/>
        </w:rPr>
        <w:t>AD SOYAD</w:t>
      </w:r>
      <w:r w:rsidR="00725F8D" w:rsidRPr="00F66132">
        <w:rPr>
          <w:rFonts w:cstheme="minorHAnsi"/>
          <w:b/>
          <w:bCs/>
        </w:rPr>
        <w:t xml:space="preserve"> / UNVANI</w:t>
      </w:r>
      <w:r w:rsidR="00C740BA" w:rsidRPr="00F66132">
        <w:rPr>
          <w:rFonts w:cstheme="minorHAnsi"/>
          <w:b/>
          <w:bCs/>
        </w:rPr>
        <w:t>:</w:t>
      </w:r>
      <w:r w:rsidR="00143EB8" w:rsidRPr="00F66132">
        <w:rPr>
          <w:rFonts w:cstheme="minorHAnsi"/>
          <w:b/>
          <w:bCs/>
        </w:rPr>
        <w:t xml:space="preserve"> </w:t>
      </w:r>
      <w:r w:rsidR="00143EB8" w:rsidRPr="00F66132">
        <w:rPr>
          <w:rFonts w:cstheme="minorHAnsi"/>
        </w:rPr>
        <w:t>Tülin Altınoluk</w:t>
      </w:r>
      <w:r w:rsidR="00F66132" w:rsidRPr="00F66132">
        <w:rPr>
          <w:rFonts w:cstheme="minorHAnsi"/>
        </w:rPr>
        <w:t xml:space="preserve"> / Öğretim Görevlisi</w:t>
      </w:r>
    </w:p>
    <w:p w14:paraId="47DF479C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51927979" w14:textId="3B8C9688" w:rsidR="000D315C" w:rsidRPr="00F66132" w:rsidRDefault="00305319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  <w:b/>
          <w:bCs/>
        </w:rPr>
        <w:t xml:space="preserve">TELEFON: </w:t>
      </w:r>
      <w:r w:rsidRPr="00F66132">
        <w:rPr>
          <w:rFonts w:cstheme="minorHAnsi"/>
        </w:rPr>
        <w:t>0212</w:t>
      </w:r>
      <w:r w:rsidR="000D315C" w:rsidRPr="00F66132">
        <w:rPr>
          <w:rFonts w:cstheme="minorHAnsi"/>
        </w:rPr>
        <w:t xml:space="preserve"> 6</w:t>
      </w:r>
      <w:r w:rsidR="000C4027" w:rsidRPr="00F66132">
        <w:rPr>
          <w:rFonts w:cstheme="minorHAnsi"/>
        </w:rPr>
        <w:t>10 10 10 -</w:t>
      </w:r>
      <w:r w:rsidR="00143EB8" w:rsidRPr="00F66132">
        <w:rPr>
          <w:rFonts w:cstheme="minorHAnsi"/>
        </w:rPr>
        <w:t xml:space="preserve"> 05054872983</w:t>
      </w:r>
    </w:p>
    <w:p w14:paraId="191A87AF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68D1AE47" w14:textId="50AAF18E" w:rsidR="000D315C" w:rsidRPr="00F66132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F66132">
        <w:rPr>
          <w:rFonts w:cstheme="minorHAnsi"/>
          <w:b/>
          <w:bCs/>
        </w:rPr>
        <w:t>MAİL ADRESİ:</w:t>
      </w:r>
      <w:r w:rsidR="00C740BA" w:rsidRPr="00F66132">
        <w:rPr>
          <w:rFonts w:cstheme="minorHAnsi"/>
          <w:b/>
          <w:bCs/>
        </w:rPr>
        <w:t xml:space="preserve"> </w:t>
      </w:r>
      <w:r w:rsidR="00143EB8" w:rsidRPr="00F66132">
        <w:rPr>
          <w:rFonts w:cstheme="minorHAnsi"/>
        </w:rPr>
        <w:t>altinoluktulin@gmail.com</w:t>
      </w:r>
    </w:p>
    <w:p w14:paraId="66B3267C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53F16A3F" w14:textId="1D9B9330" w:rsidR="000D315C" w:rsidRPr="00F66132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F66132">
        <w:rPr>
          <w:rFonts w:cstheme="minorHAnsi"/>
          <w:b/>
          <w:bCs/>
        </w:rPr>
        <w:t>UZMANLIK ALANLARI:</w:t>
      </w:r>
      <w:r w:rsidR="00C740BA" w:rsidRPr="00F66132">
        <w:rPr>
          <w:rFonts w:cstheme="minorHAnsi"/>
          <w:b/>
          <w:bCs/>
        </w:rPr>
        <w:t xml:space="preserve"> </w:t>
      </w:r>
      <w:r w:rsidR="00143EB8" w:rsidRPr="00B26895">
        <w:rPr>
          <w:rFonts w:cstheme="minorHAnsi"/>
        </w:rPr>
        <w:t>Fizyoloji</w:t>
      </w:r>
    </w:p>
    <w:p w14:paraId="144C16F3" w14:textId="46191516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289DF0F6" w14:textId="77777777" w:rsidR="00C740BA" w:rsidRPr="00F66132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F66132">
        <w:rPr>
          <w:rFonts w:cstheme="minorHAnsi"/>
          <w:b/>
          <w:bCs/>
        </w:rPr>
        <w:t>EĞİTİM (MEZUN OLUNAN SON 2 OKUL):</w:t>
      </w:r>
    </w:p>
    <w:p w14:paraId="659D2001" w14:textId="66AF66DE" w:rsidR="000D315C" w:rsidRPr="00F66132" w:rsidRDefault="00143EB8" w:rsidP="001A7E39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</w:rPr>
        <w:t>Başkent Üniversitesi, Sağlık Bilimleri Fakültesi, Fizyoterapi ve Rehabilitasyon (lisans)</w:t>
      </w:r>
    </w:p>
    <w:p w14:paraId="6CBB83D8" w14:textId="336EB87F" w:rsidR="00143EB8" w:rsidRPr="00F66132" w:rsidRDefault="00143EB8" w:rsidP="001A7E39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</w:rPr>
      </w:pPr>
      <w:r w:rsidRPr="00F66132">
        <w:rPr>
          <w:rFonts w:cstheme="minorHAnsi"/>
        </w:rPr>
        <w:t>Marmara Üniverstesi, Sağlık Bilimleri Enstitüsü, Fizyoloji A</w:t>
      </w:r>
      <w:r w:rsidR="00B26895">
        <w:rPr>
          <w:rFonts w:cstheme="minorHAnsi"/>
        </w:rPr>
        <w:t>nabilim Dalı</w:t>
      </w:r>
      <w:r w:rsidRPr="00F66132">
        <w:rPr>
          <w:rFonts w:cstheme="minorHAnsi"/>
        </w:rPr>
        <w:t xml:space="preserve"> (yüksek lisans)</w:t>
      </w:r>
    </w:p>
    <w:p w14:paraId="0A9CE516" w14:textId="77777777" w:rsidR="000D315C" w:rsidRPr="00F66132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198BA5C0" w14:textId="074752FE" w:rsidR="000D315C" w:rsidRPr="00F66132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F66132">
        <w:rPr>
          <w:rFonts w:cstheme="minorHAnsi"/>
          <w:b/>
          <w:bCs/>
        </w:rPr>
        <w:t>YAYINLAR (SON 5 YAYIN):</w:t>
      </w:r>
    </w:p>
    <w:p w14:paraId="7A2BE649" w14:textId="1627B960" w:rsidR="00BA06A9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  <w:color w:val="222222"/>
          <w:highlight w:val="white"/>
        </w:rPr>
        <w:t xml:space="preserve">Arabacı Tamer, S., </w:t>
      </w:r>
      <w:r w:rsidRPr="00F66132">
        <w:rPr>
          <w:rFonts w:cstheme="minorHAnsi"/>
          <w:b/>
          <w:color w:val="222222"/>
          <w:highlight w:val="white"/>
        </w:rPr>
        <w:t>Altınoluk, T</w:t>
      </w:r>
      <w:r w:rsidRPr="00F66132">
        <w:rPr>
          <w:rFonts w:cstheme="minorHAnsi"/>
          <w:color w:val="222222"/>
          <w:highlight w:val="white"/>
        </w:rPr>
        <w:t>., Emran, M., Korkmaz, S., Yüksel, R. G., Baykal, Z., ... &amp; Yeğen, B. Ç. (2022). Melatonin Alleviates Ovariectomy-Induced Cardiovascular Inflammation in Sedentary or Exercised Rats by Upregulating SIRT1. </w:t>
      </w:r>
      <w:r w:rsidRPr="00F66132">
        <w:rPr>
          <w:rFonts w:cstheme="minorHAnsi"/>
          <w:i/>
          <w:color w:val="222222"/>
          <w:highlight w:val="white"/>
        </w:rPr>
        <w:t>Inflammation</w:t>
      </w:r>
      <w:r w:rsidRPr="00F66132">
        <w:rPr>
          <w:rFonts w:cstheme="minorHAnsi"/>
          <w:color w:val="222222"/>
          <w:highlight w:val="white"/>
        </w:rPr>
        <w:t>, 1-21.</w:t>
      </w:r>
    </w:p>
    <w:p w14:paraId="0CFF5F0F" w14:textId="3BEE8B5B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  <w:color w:val="222222"/>
        </w:rPr>
      </w:pPr>
    </w:p>
    <w:p w14:paraId="4964F1C8" w14:textId="53458BB8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E0DECA9" w14:textId="2DE2D5EF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</w:rPr>
      </w:pPr>
      <w:r w:rsidRPr="00F66132">
        <w:rPr>
          <w:rFonts w:eastAsia="Times New Roman" w:cstheme="minorHAnsi"/>
          <w:color w:val="000000"/>
          <w:highlight w:val="white"/>
        </w:rPr>
        <w:t xml:space="preserve">Estrogen Supplementation Alleviates Stress-Induced Gastric Ulcer in Post Menopausal Rats: The Dominant Role of Estrogen-Beta Receptors. LS Sen, </w:t>
      </w:r>
      <w:r w:rsidRPr="00F66132">
        <w:rPr>
          <w:rFonts w:eastAsia="Times New Roman" w:cstheme="minorHAnsi"/>
          <w:b/>
          <w:color w:val="000000"/>
          <w:highlight w:val="white"/>
        </w:rPr>
        <w:t>T Altinoluk</w:t>
      </w:r>
      <w:r w:rsidRPr="00F66132">
        <w:rPr>
          <w:rFonts w:eastAsia="Times New Roman" w:cstheme="minorHAnsi"/>
          <w:color w:val="000000"/>
          <w:highlight w:val="white"/>
        </w:rPr>
        <w:t>, BE Ipek, S Akbulut, OT Cilingir-Kaya, F Ercan, M Yuksel, C Yegen, B Yegen. Digestive Disease Week (DDW), May 2022, San Diego, California – online. DDW e-poster library Sa1128</w:t>
      </w:r>
    </w:p>
    <w:p w14:paraId="7235EC44" w14:textId="19B5E09F" w:rsidR="00F66132" w:rsidRPr="00F66132" w:rsidRDefault="00F66132" w:rsidP="00FE1AEC">
      <w:pPr>
        <w:pStyle w:val="ListeParagraf"/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7176E73C" w14:textId="43180623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  <w:b/>
          <w:color w:val="222222"/>
          <w:highlight w:val="white"/>
        </w:rPr>
        <w:t>T Altinoluk,</w:t>
      </w:r>
      <w:r w:rsidRPr="00F66132">
        <w:rPr>
          <w:rFonts w:cstheme="minorHAnsi"/>
          <w:color w:val="222222"/>
          <w:highlight w:val="white"/>
        </w:rPr>
        <w:t xml:space="preserve"> Kuntsal E Dertsiz, S Arslan, S Sirvanci, B Karademir, A Yildirim. “The role of mTOR dependent autophagy pathway on chronic resistance exercise induced muscular hypertrophy in rats.” ACTA PHYSIOLOGICA 227, 184-184, WILEY, 9/2019.</w:t>
      </w:r>
      <w:r w:rsidRPr="00F66132">
        <w:rPr>
          <w:rFonts w:cstheme="minorHAnsi"/>
        </w:rPr>
        <w:t xml:space="preserve"> </w:t>
      </w:r>
      <w:r w:rsidRPr="00F66132">
        <w:rPr>
          <w:rFonts w:cstheme="minorHAnsi"/>
          <w:color w:val="222222"/>
          <w:highlight w:val="white"/>
        </w:rPr>
        <w:t>Federation of European Physiological Societies (FEPS) and the Italian Physiological Society (SIF) Bologna – Italy, September 10-13, 2019 pp: 133</w:t>
      </w:r>
    </w:p>
    <w:p w14:paraId="0BB03613" w14:textId="021723B7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</w:rPr>
      </w:pPr>
    </w:p>
    <w:p w14:paraId="4CC1C86B" w14:textId="3BFE57AB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7761E67" w14:textId="5A3A75C5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222222"/>
        </w:rPr>
      </w:pPr>
      <w:r w:rsidRPr="00F66132">
        <w:rPr>
          <w:rFonts w:cstheme="minorHAnsi"/>
        </w:rPr>
        <w:t xml:space="preserve">Alterations in Neutrophil Counts Change LDL Levels. M Sevim, </w:t>
      </w:r>
      <w:r w:rsidRPr="00F66132">
        <w:rPr>
          <w:rFonts w:cstheme="minorHAnsi"/>
          <w:b/>
        </w:rPr>
        <w:t>T Altınoluk</w:t>
      </w:r>
      <w:r w:rsidRPr="00F66132">
        <w:rPr>
          <w:rFonts w:cstheme="minorHAnsi"/>
        </w:rPr>
        <w:t>, MM Kahraman, T Akgün, A Şahin, HN Özekici, A Fil, B Yıldız, B Yücetürk, EN Lale, B Yeğen, A  Yıldırım</w:t>
      </w:r>
      <w:r w:rsidRPr="00F66132">
        <w:rPr>
          <w:rFonts w:cstheme="minorHAnsi"/>
          <w:vertAlign w:val="superscript"/>
        </w:rPr>
        <w:t xml:space="preserve">. </w:t>
      </w:r>
      <w:r w:rsidRPr="00F66132">
        <w:rPr>
          <w:rFonts w:cstheme="minorHAnsi"/>
          <w:color w:val="222222"/>
          <w:highlight w:val="white"/>
        </w:rPr>
        <w:t>Federation of European Physiological Societies (FEPS) and the Italian Physiological Society (SIF) Cophenag - Denmark, September 16-18 2022 (ACTA PHYSIOLOGICA)</w:t>
      </w:r>
    </w:p>
    <w:p w14:paraId="0FC4EDE5" w14:textId="10E7302D" w:rsidR="00F66132" w:rsidRPr="00F66132" w:rsidRDefault="00F66132" w:rsidP="00FE1AEC">
      <w:pPr>
        <w:pStyle w:val="ListeParagraf"/>
        <w:spacing w:after="0" w:line="240" w:lineRule="auto"/>
        <w:jc w:val="both"/>
        <w:rPr>
          <w:rFonts w:cstheme="minorHAnsi"/>
        </w:rPr>
      </w:pPr>
    </w:p>
    <w:p w14:paraId="102FFADA" w14:textId="2D008E35" w:rsidR="00F66132" w:rsidRPr="00F66132" w:rsidRDefault="00F66132" w:rsidP="00F66132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F66132">
        <w:rPr>
          <w:rFonts w:cstheme="minorHAnsi"/>
          <w:color w:val="222222"/>
          <w:highlight w:val="white"/>
        </w:rPr>
        <w:t xml:space="preserve">Akinci B, Yazgan Zenginler Y, </w:t>
      </w:r>
      <w:r w:rsidRPr="00F66132">
        <w:rPr>
          <w:rFonts w:cstheme="minorHAnsi"/>
          <w:b/>
          <w:color w:val="222222"/>
          <w:highlight w:val="white"/>
        </w:rPr>
        <w:t>Altinoluk T.</w:t>
      </w:r>
      <w:r w:rsidRPr="00F66132">
        <w:rPr>
          <w:rFonts w:cstheme="minorHAnsi"/>
          <w:color w:val="222222"/>
          <w:highlight w:val="white"/>
        </w:rPr>
        <w:t xml:space="preserve"> "The effectiveness of three different recovery methods on blood lactate, acute muscle performance, and delayed-onset muscle soreness: a randomized comparative study." The Journal of sports medicine and physical fitness, 2019; </w:t>
      </w:r>
      <w:r w:rsidRPr="00F66132">
        <w:rPr>
          <w:rFonts w:cstheme="minorHAnsi"/>
          <w:color w:val="000000"/>
          <w:highlight w:val="white"/>
        </w:rPr>
        <w:t>Mar;60(3):345-35</w:t>
      </w:r>
      <w:r w:rsidRPr="00F66132">
        <w:rPr>
          <w:rFonts w:cstheme="minorHAnsi"/>
          <w:color w:val="222222"/>
          <w:highlight w:val="white"/>
        </w:rPr>
        <w:t>.</w:t>
      </w:r>
    </w:p>
    <w:sectPr w:rsidR="00F66132" w:rsidRPr="00F66132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5B52" w14:textId="77777777" w:rsidR="004272BF" w:rsidRDefault="004272BF" w:rsidP="00CD7391">
      <w:pPr>
        <w:spacing w:after="0" w:line="240" w:lineRule="auto"/>
      </w:pPr>
      <w:r>
        <w:separator/>
      </w:r>
    </w:p>
  </w:endnote>
  <w:endnote w:type="continuationSeparator" w:id="0">
    <w:p w14:paraId="3F8A13E2" w14:textId="77777777" w:rsidR="004272BF" w:rsidRDefault="004272BF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B82D" w14:textId="77777777" w:rsidR="004272BF" w:rsidRDefault="004272BF" w:rsidP="00CD7391">
      <w:pPr>
        <w:spacing w:after="0" w:line="240" w:lineRule="auto"/>
      </w:pPr>
      <w:r>
        <w:separator/>
      </w:r>
    </w:p>
  </w:footnote>
  <w:footnote w:type="continuationSeparator" w:id="0">
    <w:p w14:paraId="486F951B" w14:textId="77777777" w:rsidR="004272BF" w:rsidRDefault="004272BF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2D8"/>
    <w:multiLevelType w:val="hybridMultilevel"/>
    <w:tmpl w:val="99446DA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5758">
    <w:abstractNumId w:val="5"/>
  </w:num>
  <w:num w:numId="2" w16cid:durableId="2089615474">
    <w:abstractNumId w:val="4"/>
  </w:num>
  <w:num w:numId="3" w16cid:durableId="1111435481">
    <w:abstractNumId w:val="3"/>
  </w:num>
  <w:num w:numId="4" w16cid:durableId="614102025">
    <w:abstractNumId w:val="2"/>
  </w:num>
  <w:num w:numId="5" w16cid:durableId="1133597007">
    <w:abstractNumId w:val="1"/>
  </w:num>
  <w:num w:numId="6" w16cid:durableId="156810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94202"/>
    <w:rsid w:val="000C4027"/>
    <w:rsid w:val="000D315C"/>
    <w:rsid w:val="000F7B0C"/>
    <w:rsid w:val="001232C7"/>
    <w:rsid w:val="00143EB8"/>
    <w:rsid w:val="00182B2B"/>
    <w:rsid w:val="00247DB8"/>
    <w:rsid w:val="00305319"/>
    <w:rsid w:val="003E6BD0"/>
    <w:rsid w:val="00424E39"/>
    <w:rsid w:val="004272BF"/>
    <w:rsid w:val="00441148"/>
    <w:rsid w:val="005A1BF2"/>
    <w:rsid w:val="005B2A2C"/>
    <w:rsid w:val="005D7ED0"/>
    <w:rsid w:val="00647AB7"/>
    <w:rsid w:val="006F22A3"/>
    <w:rsid w:val="00702652"/>
    <w:rsid w:val="00725F8D"/>
    <w:rsid w:val="00806ED2"/>
    <w:rsid w:val="008C1034"/>
    <w:rsid w:val="009025C2"/>
    <w:rsid w:val="0093017B"/>
    <w:rsid w:val="00A52E79"/>
    <w:rsid w:val="00B26895"/>
    <w:rsid w:val="00BA06A9"/>
    <w:rsid w:val="00BB17F4"/>
    <w:rsid w:val="00C575E2"/>
    <w:rsid w:val="00C740BA"/>
    <w:rsid w:val="00CD7391"/>
    <w:rsid w:val="00CF3CF5"/>
    <w:rsid w:val="00D32C65"/>
    <w:rsid w:val="00D87F7F"/>
    <w:rsid w:val="00E6570F"/>
    <w:rsid w:val="00EB3510"/>
    <w:rsid w:val="00F50E9E"/>
    <w:rsid w:val="00F66132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Tülin Altınoluk</cp:lastModifiedBy>
  <cp:revision>5</cp:revision>
  <dcterms:created xsi:type="dcterms:W3CDTF">2022-11-07T16:30:00Z</dcterms:created>
  <dcterms:modified xsi:type="dcterms:W3CDTF">2022-11-08T08:33:00Z</dcterms:modified>
</cp:coreProperties>
</file>