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B2DA" w14:textId="591582D1" w:rsidR="00593909" w:rsidRDefault="007E0628" w:rsidP="00593909">
      <w:pPr>
        <w:pStyle w:val="GvdeMetni"/>
        <w:spacing w:before="7"/>
        <w:rPr>
          <w:b w:val="0"/>
          <w:sz w:val="13"/>
        </w:rPr>
      </w:pPr>
      <w:bookmarkStart w:id="0" w:name="_Hlk221952622"/>
      <w:r w:rsidRPr="000A5FEF"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5DFCA6D0" wp14:editId="00F4B2D4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2243048" cy="1021715"/>
            <wp:effectExtent l="0" t="0" r="5080" b="6985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243048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3FD6F" w14:textId="70D93D67" w:rsidR="00593909" w:rsidRDefault="00593909" w:rsidP="00593909">
      <w:pPr>
        <w:pStyle w:val="GvdeMetni"/>
        <w:spacing w:before="7"/>
        <w:rPr>
          <w:b w:val="0"/>
          <w:sz w:val="13"/>
        </w:rPr>
      </w:pPr>
    </w:p>
    <w:p w14:paraId="525E538E" w14:textId="082A36AA" w:rsidR="00593909" w:rsidRDefault="00593909" w:rsidP="00593909">
      <w:pPr>
        <w:pStyle w:val="GvdeMetni"/>
        <w:spacing w:before="7"/>
        <w:rPr>
          <w:b w:val="0"/>
          <w:sz w:val="13"/>
        </w:rPr>
      </w:pPr>
    </w:p>
    <w:p w14:paraId="07B84C53" w14:textId="2BFB42D6" w:rsidR="00593909" w:rsidRDefault="00593909" w:rsidP="00593909">
      <w:pPr>
        <w:pStyle w:val="GvdeMetni"/>
        <w:tabs>
          <w:tab w:val="left" w:pos="3249"/>
        </w:tabs>
        <w:spacing w:before="4"/>
        <w:jc w:val="center"/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  <w:r>
        <w:fldChar w:fldCharType="end"/>
      </w:r>
    </w:p>
    <w:p w14:paraId="588125C1" w14:textId="77777777" w:rsidR="007E0628" w:rsidRDefault="007E0628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1F5E28C7" w14:textId="77777777" w:rsidR="007E0628" w:rsidRDefault="007E0628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4853F345" w14:textId="77777777" w:rsidR="007E0628" w:rsidRDefault="007E0628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4C13BCC0" w14:textId="61D58240" w:rsidR="007E0628" w:rsidRDefault="007E0628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T.C.</w:t>
      </w:r>
    </w:p>
    <w:p w14:paraId="2A37A62F" w14:textId="467D32D4" w:rsidR="00593909" w:rsidRDefault="00593909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İSTANBUL KENT ÜNİVERSİTESİ</w:t>
      </w:r>
    </w:p>
    <w:p w14:paraId="3AC99FEC" w14:textId="77777777" w:rsidR="00593909" w:rsidRDefault="00593909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DİŞ HEKİMLİĞİ FAKÜLTESİ</w:t>
      </w:r>
    </w:p>
    <w:p w14:paraId="36B441DD" w14:textId="77777777" w:rsidR="007E0628" w:rsidRDefault="007E0628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1783F6E" w14:textId="77777777" w:rsidR="00593909" w:rsidRDefault="00593909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RESTORATİF DİŞ TEDAVİSİ </w:t>
      </w:r>
    </w:p>
    <w:p w14:paraId="0BA84D0F" w14:textId="6CFFEEC7" w:rsidR="00593909" w:rsidRDefault="00593909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>ANA BİLİM DALI</w:t>
      </w:r>
    </w:p>
    <w:p w14:paraId="6EB31845" w14:textId="037EE9A7" w:rsidR="00593909" w:rsidRPr="0069663D" w:rsidRDefault="00593909" w:rsidP="00593909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4. ve 5. SINIF </w:t>
      </w:r>
      <w:r w:rsidRPr="0069663D">
        <w:rPr>
          <w:sz w:val="48"/>
          <w:szCs w:val="48"/>
        </w:rPr>
        <w:t>ÖĞRENCİ</w:t>
      </w:r>
      <w:r>
        <w:rPr>
          <w:sz w:val="48"/>
          <w:szCs w:val="48"/>
        </w:rPr>
        <w:t xml:space="preserve"> </w:t>
      </w:r>
      <w:r w:rsidRPr="0069663D">
        <w:rPr>
          <w:sz w:val="48"/>
          <w:szCs w:val="48"/>
        </w:rPr>
        <w:t>STAJ KARNESİ</w:t>
      </w:r>
    </w:p>
    <w:p w14:paraId="67B709DF" w14:textId="77777777" w:rsidR="00593909" w:rsidRDefault="00593909" w:rsidP="00593909">
      <w:pPr>
        <w:ind w:right="1275"/>
        <w:jc w:val="center"/>
        <w:rPr>
          <w:color w:val="979097"/>
          <w:w w:val="95"/>
          <w:sz w:val="17"/>
        </w:rPr>
      </w:pPr>
    </w:p>
    <w:p w14:paraId="7402A51F" w14:textId="77777777" w:rsidR="00593909" w:rsidRDefault="00593909" w:rsidP="00593909">
      <w:pPr>
        <w:ind w:right="1275"/>
        <w:jc w:val="center"/>
        <w:rPr>
          <w:color w:val="979097"/>
          <w:w w:val="95"/>
          <w:sz w:val="17"/>
        </w:rPr>
      </w:pPr>
    </w:p>
    <w:p w14:paraId="248592CB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335D4B64" w14:textId="77777777" w:rsidR="00593909" w:rsidRPr="009D3DA1" w:rsidRDefault="00593909" w:rsidP="00593909">
      <w:pPr>
        <w:pStyle w:val="GvdeMetni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1D220669" w14:textId="77777777" w:rsidR="00593909" w:rsidRDefault="00593909" w:rsidP="00593909">
      <w:pPr>
        <w:pStyle w:val="GvdeMetni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26DEE" wp14:editId="694FF476">
                <wp:simplePos x="0" y="0"/>
                <wp:positionH relativeFrom="column">
                  <wp:posOffset>2322879</wp:posOffset>
                </wp:positionH>
                <wp:positionV relativeFrom="paragraph">
                  <wp:posOffset>73660</wp:posOffset>
                </wp:positionV>
                <wp:extent cx="1570306" cy="1758462"/>
                <wp:effectExtent l="0" t="0" r="17780" b="698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0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F4FCB" w14:textId="77777777" w:rsidR="00593909" w:rsidRDefault="00593909" w:rsidP="00593909">
                            <w:pPr>
                              <w:ind w:left="720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3384EB53" w14:textId="77777777" w:rsidR="00593909" w:rsidRDefault="00593909" w:rsidP="00593909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D449B0F" w14:textId="77777777" w:rsidR="00593909" w:rsidRDefault="00593909" w:rsidP="00593909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1BFD4201" w14:textId="77777777" w:rsidR="00593909" w:rsidRDefault="00593909" w:rsidP="00593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26DE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9pt;margin-top:5.8pt;width:123.6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8n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" fillcolor="white [3201]" strokeweight=".5pt">
                <v:textbox>
                  <w:txbxContent>
                    <w:p w14:paraId="105F4FCB" w14:textId="77777777" w:rsidR="00593909" w:rsidRDefault="00593909" w:rsidP="00593909">
                      <w:pPr>
                        <w:ind w:left="720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3384EB53" w14:textId="77777777" w:rsidR="00593909" w:rsidRDefault="00593909" w:rsidP="00593909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D449B0F" w14:textId="77777777" w:rsidR="00593909" w:rsidRDefault="00593909" w:rsidP="00593909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1BFD4201" w14:textId="77777777" w:rsidR="00593909" w:rsidRDefault="00593909" w:rsidP="00593909"/>
                  </w:txbxContent>
                </v:textbox>
              </v:shape>
            </w:pict>
          </mc:Fallback>
        </mc:AlternateContent>
      </w:r>
    </w:p>
    <w:p w14:paraId="3D5C9DC5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251D6E2D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7518857E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48C6281C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74FDA564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41BEEAC2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5440F103" w14:textId="77777777" w:rsidR="00593909" w:rsidRDefault="00593909" w:rsidP="00593909">
      <w:pPr>
        <w:pStyle w:val="GvdeMetni"/>
        <w:jc w:val="center"/>
        <w:rPr>
          <w:sz w:val="18"/>
        </w:rPr>
      </w:pPr>
    </w:p>
    <w:p w14:paraId="5A6AE671" w14:textId="77777777" w:rsidR="00593909" w:rsidRPr="00E261D4" w:rsidRDefault="00593909" w:rsidP="00593909">
      <w:pPr>
        <w:pStyle w:val="GvdeMetni"/>
        <w:spacing w:before="2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52175B89" w14:textId="77777777" w:rsidR="00593909" w:rsidRDefault="00593909" w:rsidP="00593909">
      <w:pPr>
        <w:pStyle w:val="GvdeMetni"/>
        <w:spacing w:before="2"/>
        <w:jc w:val="center"/>
        <w:rPr>
          <w:sz w:val="27"/>
        </w:rPr>
      </w:pPr>
    </w:p>
    <w:p w14:paraId="651F727B" w14:textId="77777777" w:rsidR="00593909" w:rsidRDefault="00593909" w:rsidP="00593909">
      <w:pPr>
        <w:pStyle w:val="GvdeMetni"/>
        <w:spacing w:before="2"/>
        <w:jc w:val="center"/>
        <w:rPr>
          <w:sz w:val="27"/>
        </w:rPr>
      </w:pPr>
    </w:p>
    <w:p w14:paraId="0277BF1D" w14:textId="77777777" w:rsidR="00593909" w:rsidRDefault="00593909" w:rsidP="00593909">
      <w:pPr>
        <w:pStyle w:val="GvdeMetni"/>
        <w:spacing w:before="2"/>
        <w:jc w:val="center"/>
        <w:rPr>
          <w:sz w:val="27"/>
        </w:rPr>
      </w:pPr>
    </w:p>
    <w:p w14:paraId="46EB7AA0" w14:textId="77777777" w:rsidR="00593909" w:rsidRDefault="00593909" w:rsidP="00593909">
      <w:pPr>
        <w:pStyle w:val="GvdeMetni"/>
        <w:spacing w:before="2"/>
        <w:jc w:val="center"/>
        <w:rPr>
          <w:sz w:val="27"/>
        </w:rPr>
      </w:pPr>
    </w:p>
    <w:p w14:paraId="52CC23B8" w14:textId="77777777" w:rsidR="00593909" w:rsidRDefault="00593909" w:rsidP="00593909">
      <w:pPr>
        <w:pStyle w:val="GvdeMetni"/>
        <w:spacing w:before="2"/>
        <w:jc w:val="center"/>
        <w:rPr>
          <w:sz w:val="27"/>
        </w:rPr>
      </w:pPr>
    </w:p>
    <w:p w14:paraId="7C832148" w14:textId="77777777" w:rsidR="00593909" w:rsidRDefault="00593909" w:rsidP="00593909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4DA0C662" w14:textId="181FD228" w:rsidR="00593909" w:rsidRDefault="00593909" w:rsidP="00593909">
      <w:pPr>
        <w:pStyle w:val="NormalWeb"/>
      </w:pPr>
      <w:r>
        <w:rPr>
          <w:b/>
          <w:bCs/>
        </w:rPr>
        <w:t>Öğrenci No:</w:t>
      </w:r>
      <w:r>
        <w:t xml:space="preserve"> ...........................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2BE787ED" w14:textId="77777777" w:rsidR="00593909" w:rsidRPr="00FC0C0D" w:rsidRDefault="00593909" w:rsidP="00593909">
      <w:pPr>
        <w:pStyle w:val="NormalWeb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 xml:space="preserve">…….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6C565F45" w14:textId="77777777" w:rsidR="00593909" w:rsidRDefault="00593909" w:rsidP="00593909">
      <w:pPr>
        <w:pStyle w:val="NormalWeb"/>
        <w:jc w:val="center"/>
      </w:pPr>
      <w:r>
        <w:rPr>
          <w:b/>
          <w:bCs/>
        </w:rPr>
        <w:t xml:space="preserve">Staj Başlangıç / Bitiş </w:t>
      </w:r>
      <w:proofErr w:type="gramStart"/>
      <w:r>
        <w:rPr>
          <w:b/>
          <w:bCs/>
        </w:rPr>
        <w:t>Tarihi:</w:t>
      </w:r>
      <w:r>
        <w:t xml:space="preserve"> ....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4891C18B" w14:textId="77777777" w:rsidR="00593909" w:rsidRDefault="00593909" w:rsidP="00593909">
      <w:pPr>
        <w:pStyle w:val="KonuBal"/>
        <w:jc w:val="center"/>
        <w:rPr>
          <w:sz w:val="24"/>
          <w:szCs w:val="24"/>
        </w:rPr>
      </w:pPr>
    </w:p>
    <w:p w14:paraId="20012548" w14:textId="77777777" w:rsidR="00593909" w:rsidRDefault="00593909" w:rsidP="00A803DD">
      <w:pPr>
        <w:pStyle w:val="KonuBal"/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</w:pPr>
    </w:p>
    <w:p w14:paraId="526B2305" w14:textId="66FFEF28" w:rsidR="00E64260" w:rsidRPr="00A31AFF" w:rsidRDefault="00A34880" w:rsidP="00A803DD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A31AF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lastRenderedPageBreak/>
        <w:t>Restoratif Diş Tedavisi</w:t>
      </w:r>
      <w:r w:rsidR="00E64260" w:rsidRPr="00A31AF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 xml:space="preserve"> </w:t>
      </w:r>
      <w:bookmarkEnd w:id="0"/>
      <w:r w:rsidR="00E64260" w:rsidRPr="00A31AF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Ana</w:t>
      </w:r>
      <w:r w:rsidRPr="00A31AF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 xml:space="preserve"> B</w:t>
      </w:r>
      <w:r w:rsidR="00E64260" w:rsidRPr="00A31AF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ilim Dalı 4. ve 5. Sınıf Klinik Staj Değerlendirme Formu</w:t>
      </w:r>
    </w:p>
    <w:p w14:paraId="732B61D0" w14:textId="77777777" w:rsidR="00E64260" w:rsidRPr="00A31AFF" w:rsidRDefault="00E64260" w:rsidP="00BD3107">
      <w:pPr>
        <w:widowControl/>
        <w:autoSpaceDE/>
        <w:autoSpaceDN/>
        <w:spacing w:before="100" w:beforeAutospacing="1" w:after="100" w:afterAutospacing="1"/>
        <w:ind w:right="1020"/>
        <w:outlineLvl w:val="2"/>
        <w:rPr>
          <w:b/>
          <w:bCs/>
          <w:sz w:val="28"/>
          <w:szCs w:val="28"/>
          <w:u w:val="single"/>
          <w:lang w:eastAsia="tr-TR"/>
        </w:rPr>
      </w:pPr>
      <w:r w:rsidRPr="00A31AFF">
        <w:rPr>
          <w:b/>
          <w:bCs/>
          <w:sz w:val="28"/>
          <w:szCs w:val="28"/>
          <w:u w:val="single"/>
          <w:lang w:eastAsia="tr-TR"/>
        </w:rPr>
        <w:t>Bilgilendirme</w:t>
      </w:r>
      <w:r w:rsidRPr="00A31AFF">
        <w:t xml:space="preserve"> </w:t>
      </w:r>
    </w:p>
    <w:p w14:paraId="62545116" w14:textId="2DB64090" w:rsidR="00E64260" w:rsidRPr="00A31AFF" w:rsidRDefault="00E64260" w:rsidP="00BD3107">
      <w:pPr>
        <w:widowControl/>
        <w:autoSpaceDE/>
        <w:autoSpaceDN/>
        <w:spacing w:before="100" w:beforeAutospacing="1" w:after="100" w:afterAutospacing="1" w:line="360" w:lineRule="auto"/>
        <w:ind w:right="1020"/>
        <w:rPr>
          <w:sz w:val="24"/>
          <w:szCs w:val="24"/>
          <w:lang w:eastAsia="tr-TR"/>
        </w:rPr>
      </w:pPr>
      <w:r w:rsidRPr="00A31AFF">
        <w:rPr>
          <w:b/>
          <w:bCs/>
          <w:sz w:val="24"/>
          <w:szCs w:val="24"/>
          <w:lang w:eastAsia="tr-TR"/>
        </w:rPr>
        <w:t xml:space="preserve">Amaç ve Kapsam: </w:t>
      </w:r>
      <w:r w:rsidRPr="00A31AFF">
        <w:rPr>
          <w:sz w:val="24"/>
          <w:szCs w:val="24"/>
          <w:lang w:eastAsia="tr-TR"/>
        </w:rPr>
        <w:t xml:space="preserve">Bu klinik karne, </w:t>
      </w:r>
      <w:r w:rsidR="00A34880" w:rsidRPr="00A31AFF">
        <w:rPr>
          <w:sz w:val="24"/>
          <w:szCs w:val="24"/>
          <w:lang w:eastAsia="tr-TR"/>
        </w:rPr>
        <w:t>Restoratif Diş Tedavisi</w:t>
      </w:r>
      <w:r w:rsidRPr="00A31AFF">
        <w:rPr>
          <w:sz w:val="24"/>
          <w:szCs w:val="24"/>
          <w:lang w:eastAsia="tr-TR"/>
        </w:rPr>
        <w:t xml:space="preserve"> Ana</w:t>
      </w:r>
      <w:r w:rsidR="00A34880" w:rsidRPr="00A31AFF">
        <w:rPr>
          <w:sz w:val="24"/>
          <w:szCs w:val="24"/>
          <w:lang w:eastAsia="tr-TR"/>
        </w:rPr>
        <w:t xml:space="preserve"> B</w:t>
      </w:r>
      <w:r w:rsidRPr="00A31AFF">
        <w:rPr>
          <w:sz w:val="24"/>
          <w:szCs w:val="24"/>
          <w:lang w:eastAsia="tr-TR"/>
        </w:rPr>
        <w:t>ilim Dalı’nda yürütülen 4. ve 5. sınıf klinik uygulamalarında öğrencilerin klinik staj süresince;</w:t>
      </w:r>
      <w:r w:rsidRPr="00A31AFF">
        <w:rPr>
          <w:sz w:val="24"/>
          <w:szCs w:val="24"/>
        </w:rPr>
        <w:t xml:space="preserve"> hasta ile iletişim</w:t>
      </w:r>
      <w:r w:rsidRPr="00A31AFF">
        <w:rPr>
          <w:sz w:val="24"/>
          <w:szCs w:val="24"/>
          <w:lang w:eastAsia="tr-TR"/>
        </w:rPr>
        <w:t xml:space="preserve">, etik davranış, mesleki tutum ve klinik profesyonellik düzeylerinin, klinik bilgi, beceri, hasta güvenliği yeterliliklerinin nesnel, standart ve izlenebilir biçimde değerlendirilmesi amacıyla hazırlanmıştır. </w:t>
      </w:r>
    </w:p>
    <w:p w14:paraId="57B7A1D1" w14:textId="06D6E500" w:rsidR="00E64260" w:rsidRPr="00A31AFF" w:rsidRDefault="00E64260" w:rsidP="00BD3107">
      <w:pPr>
        <w:widowControl/>
        <w:autoSpaceDE/>
        <w:autoSpaceDN/>
        <w:spacing w:before="100" w:beforeAutospacing="1" w:after="100" w:afterAutospacing="1" w:line="360" w:lineRule="auto"/>
        <w:ind w:right="1020"/>
        <w:rPr>
          <w:sz w:val="24"/>
          <w:szCs w:val="24"/>
          <w:lang w:eastAsia="tr-TR"/>
        </w:rPr>
      </w:pPr>
      <w:r w:rsidRPr="00A31AFF">
        <w:rPr>
          <w:sz w:val="24"/>
          <w:szCs w:val="24"/>
          <w:lang w:eastAsia="tr-TR"/>
        </w:rPr>
        <w:t>Karne; İletişim, Etik ve Profesyonel Tutum,</w:t>
      </w:r>
      <w:r w:rsidRPr="00A31AFF">
        <w:rPr>
          <w:sz w:val="24"/>
          <w:szCs w:val="24"/>
        </w:rPr>
        <w:t xml:space="preserve"> </w:t>
      </w:r>
      <w:r w:rsidRPr="00A31AFF">
        <w:rPr>
          <w:sz w:val="24"/>
          <w:szCs w:val="24"/>
          <w:lang w:eastAsia="tr-TR"/>
        </w:rPr>
        <w:t xml:space="preserve">Tanı ve Tedavi Planlaması, </w:t>
      </w:r>
      <w:r w:rsidR="00425C2C" w:rsidRPr="00A31AFF">
        <w:rPr>
          <w:sz w:val="24"/>
          <w:szCs w:val="24"/>
          <w:lang w:eastAsia="tr-TR"/>
        </w:rPr>
        <w:t xml:space="preserve">İzolasyon, </w:t>
      </w:r>
      <w:r w:rsidR="002F6070" w:rsidRPr="00A31AFF">
        <w:rPr>
          <w:sz w:val="24"/>
          <w:szCs w:val="24"/>
          <w:lang w:eastAsia="tr-TR"/>
        </w:rPr>
        <w:t xml:space="preserve">Diş </w:t>
      </w:r>
      <w:proofErr w:type="spellStart"/>
      <w:r w:rsidR="002F6070" w:rsidRPr="00A31AFF">
        <w:rPr>
          <w:sz w:val="24"/>
          <w:szCs w:val="24"/>
          <w:lang w:eastAsia="tr-TR"/>
        </w:rPr>
        <w:t>Preparasyonu</w:t>
      </w:r>
      <w:proofErr w:type="spellEnd"/>
      <w:r w:rsidRPr="00A31AFF">
        <w:rPr>
          <w:sz w:val="24"/>
          <w:szCs w:val="24"/>
          <w:lang w:eastAsia="tr-TR"/>
        </w:rPr>
        <w:t>, Kaide, Matriks ve Restoratif Materyal Uygulama</w:t>
      </w:r>
      <w:r w:rsidR="003E58E6" w:rsidRPr="00A31AFF">
        <w:rPr>
          <w:sz w:val="24"/>
          <w:szCs w:val="24"/>
          <w:lang w:eastAsia="tr-TR"/>
        </w:rPr>
        <w:t>,</w:t>
      </w:r>
      <w:r w:rsidRPr="00A31AFF">
        <w:rPr>
          <w:sz w:val="24"/>
          <w:szCs w:val="24"/>
        </w:rPr>
        <w:t xml:space="preserve"> </w:t>
      </w:r>
      <w:r w:rsidRPr="00A31AFF">
        <w:rPr>
          <w:sz w:val="24"/>
          <w:szCs w:val="24"/>
          <w:lang w:eastAsia="tr-TR"/>
        </w:rPr>
        <w:t>Koruyucu Uygulamal</w:t>
      </w:r>
      <w:r w:rsidR="00AA0C56" w:rsidRPr="00A31AFF">
        <w:rPr>
          <w:sz w:val="24"/>
          <w:szCs w:val="24"/>
          <w:lang w:eastAsia="tr-TR"/>
        </w:rPr>
        <w:t>ar</w:t>
      </w:r>
      <w:r w:rsidR="003E58E6" w:rsidRPr="00A31AFF">
        <w:rPr>
          <w:sz w:val="24"/>
          <w:szCs w:val="24"/>
          <w:lang w:eastAsia="tr-TR"/>
        </w:rPr>
        <w:t xml:space="preserve"> ve İşlem Sonrası Prosedürlerin</w:t>
      </w:r>
      <w:r w:rsidRPr="00A31AFF">
        <w:rPr>
          <w:sz w:val="24"/>
          <w:szCs w:val="24"/>
          <w:lang w:eastAsia="tr-TR"/>
        </w:rPr>
        <w:t xml:space="preserve"> tümünü kapsayacak şekilde yapılandırılmıştır.</w:t>
      </w:r>
    </w:p>
    <w:p w14:paraId="3AC7AD30" w14:textId="77777777" w:rsidR="00E64260" w:rsidRPr="00A31AFF" w:rsidRDefault="00E64260" w:rsidP="00BD3107">
      <w:pPr>
        <w:widowControl/>
        <w:autoSpaceDE/>
        <w:autoSpaceDN/>
        <w:spacing w:before="100" w:beforeAutospacing="1" w:after="100" w:afterAutospacing="1" w:line="360" w:lineRule="auto"/>
        <w:ind w:right="1020"/>
        <w:rPr>
          <w:sz w:val="24"/>
          <w:szCs w:val="24"/>
          <w:lang w:eastAsia="tr-TR"/>
        </w:rPr>
      </w:pPr>
      <w:r w:rsidRPr="00A31AFF">
        <w:rPr>
          <w:sz w:val="24"/>
          <w:szCs w:val="24"/>
          <w:lang w:eastAsia="tr-TR"/>
        </w:rPr>
        <w:t xml:space="preserve">Her ölçüt, öğrencinin ilgili klinik beceriyi gerçekleştirme düzeyine göre </w:t>
      </w:r>
      <w:r w:rsidRPr="00A31AFF">
        <w:rPr>
          <w:b/>
          <w:bCs/>
          <w:sz w:val="24"/>
          <w:szCs w:val="24"/>
          <w:lang w:eastAsia="tr-TR"/>
        </w:rPr>
        <w:t xml:space="preserve">0–5 puanlık </w:t>
      </w:r>
      <w:proofErr w:type="spellStart"/>
      <w:r w:rsidRPr="00A31AFF">
        <w:rPr>
          <w:b/>
          <w:bCs/>
          <w:sz w:val="24"/>
          <w:szCs w:val="24"/>
          <w:lang w:eastAsia="tr-TR"/>
        </w:rPr>
        <w:t>Likert</w:t>
      </w:r>
      <w:proofErr w:type="spellEnd"/>
      <w:r w:rsidRPr="00A31AFF">
        <w:rPr>
          <w:b/>
          <w:bCs/>
          <w:sz w:val="24"/>
          <w:szCs w:val="24"/>
          <w:lang w:eastAsia="tr-TR"/>
        </w:rPr>
        <w:t xml:space="preserve"> ölçeği</w:t>
      </w:r>
      <w:r w:rsidRPr="00A31AFF">
        <w:rPr>
          <w:sz w:val="24"/>
          <w:szCs w:val="24"/>
          <w:lang w:eastAsia="tr-TR"/>
        </w:rPr>
        <w:t xml:space="preserve"> ile değerlendirilir. Puanlama; yetersiz uygulamadan, klinik olarak etkin, güvenli ve profesyonel uygulama düzeyine kadar artan bir yeterlilik skalasını temsil eder. Bu sistem, öğrencinin güçlü yönlerini ve geliştirilmesi gereken alanlarını görünür kılarak </w:t>
      </w:r>
      <w:r w:rsidRPr="00A31AFF">
        <w:rPr>
          <w:b/>
          <w:bCs/>
          <w:sz w:val="24"/>
          <w:szCs w:val="24"/>
          <w:lang w:eastAsia="tr-TR"/>
        </w:rPr>
        <w:t>geri bildirim temelli öğrenmeyi</w:t>
      </w:r>
      <w:r w:rsidRPr="00A31AFF">
        <w:rPr>
          <w:sz w:val="24"/>
          <w:szCs w:val="24"/>
          <w:lang w:eastAsia="tr-TR"/>
        </w:rPr>
        <w:t xml:space="preserve"> desteklemeyi hedefler.</w:t>
      </w:r>
    </w:p>
    <w:p w14:paraId="194BD13F" w14:textId="77777777" w:rsidR="00E64260" w:rsidRPr="00A31AFF" w:rsidRDefault="00E64260" w:rsidP="00BD3107">
      <w:pPr>
        <w:widowControl/>
        <w:autoSpaceDE/>
        <w:autoSpaceDN/>
        <w:spacing w:before="100" w:beforeAutospacing="1" w:after="100" w:afterAutospacing="1" w:line="360" w:lineRule="auto"/>
        <w:ind w:right="1020"/>
        <w:rPr>
          <w:sz w:val="24"/>
          <w:szCs w:val="24"/>
          <w:lang w:eastAsia="tr-TR"/>
        </w:rPr>
      </w:pPr>
      <w:r w:rsidRPr="00A31AFF">
        <w:rPr>
          <w:sz w:val="24"/>
          <w:szCs w:val="24"/>
          <w:lang w:eastAsia="tr-TR"/>
        </w:rPr>
        <w:t xml:space="preserve">Elde edilen değerlendirme sonuçları; öğrencinin klinik yeterlilik düzeyinin izlenmesi, eğitim süreçlerinin iyileştirilmesi ve kalite güvencesi çalışmaları kapsamında kullanılmakta olup, </w:t>
      </w:r>
      <w:r w:rsidRPr="00A31AFF">
        <w:rPr>
          <w:b/>
          <w:bCs/>
          <w:sz w:val="24"/>
          <w:szCs w:val="24"/>
          <w:lang w:eastAsia="tr-TR"/>
        </w:rPr>
        <w:t>PUKÖ (Planla–Uygula–Kontrol Et–Önlem Al) döngüsü</w:t>
      </w:r>
      <w:r w:rsidRPr="00A31AFF">
        <w:rPr>
          <w:sz w:val="24"/>
          <w:szCs w:val="24"/>
          <w:lang w:eastAsia="tr-TR"/>
        </w:rPr>
        <w:t xml:space="preserve"> doğrultusunda eğitim programının sürekli geliştirilmesine katkı sağlamaktadır.</w:t>
      </w:r>
    </w:p>
    <w:p w14:paraId="0CA72A51" w14:textId="77777777" w:rsidR="00E64260" w:rsidRPr="00A31AFF" w:rsidRDefault="00E64260" w:rsidP="00BD3107">
      <w:pPr>
        <w:widowControl/>
        <w:autoSpaceDE/>
        <w:autoSpaceDN/>
        <w:spacing w:before="100" w:beforeAutospacing="1" w:after="100" w:afterAutospacing="1" w:line="360" w:lineRule="auto"/>
        <w:ind w:right="1020"/>
        <w:rPr>
          <w:sz w:val="24"/>
          <w:szCs w:val="24"/>
          <w:lang w:eastAsia="tr-TR"/>
        </w:rPr>
      </w:pPr>
      <w:r w:rsidRPr="00A31AFF">
        <w:rPr>
          <w:b/>
          <w:bCs/>
          <w:sz w:val="24"/>
          <w:szCs w:val="24"/>
          <w:u w:val="single"/>
          <w:lang w:eastAsia="tr-TR"/>
        </w:rPr>
        <w:t>ÖNEMLİ</w:t>
      </w:r>
    </w:p>
    <w:p w14:paraId="040F2365" w14:textId="55DFAD11" w:rsidR="00E64260" w:rsidRPr="00A31AFF" w:rsidRDefault="00BD3107" w:rsidP="00BD3107">
      <w:pPr>
        <w:widowControl/>
        <w:numPr>
          <w:ilvl w:val="0"/>
          <w:numId w:val="16"/>
        </w:numPr>
        <w:tabs>
          <w:tab w:val="clear" w:pos="720"/>
          <w:tab w:val="num" w:pos="142"/>
        </w:tabs>
        <w:autoSpaceDE/>
        <w:autoSpaceDN/>
        <w:spacing w:line="360" w:lineRule="auto"/>
        <w:ind w:left="0" w:right="1020" w:firstLine="0"/>
        <w:contextualSpacing/>
        <w:jc w:val="both"/>
        <w:rPr>
          <w:sz w:val="24"/>
          <w:szCs w:val="24"/>
          <w:lang w:eastAsia="tr-TR"/>
        </w:rPr>
      </w:pPr>
      <w:r>
        <w:rPr>
          <w:rFonts w:eastAsiaTheme="minorEastAsia"/>
          <w:kern w:val="24"/>
          <w:sz w:val="24"/>
          <w:szCs w:val="24"/>
          <w:lang w:eastAsia="tr-TR"/>
        </w:rPr>
        <w:t xml:space="preserve"> </w:t>
      </w:r>
      <w:r w:rsidR="00E64260" w:rsidRPr="00A31AFF">
        <w:rPr>
          <w:rFonts w:eastAsiaTheme="minorEastAsia"/>
          <w:kern w:val="24"/>
          <w:sz w:val="24"/>
          <w:szCs w:val="24"/>
          <w:lang w:eastAsia="tr-TR"/>
        </w:rPr>
        <w:t>4. ve 5. sınıf klinik karnesinde A ve B Değerlendirme ölçütleri ile yapılan puanlama staj sonrası belirlenerek başarı notuna %10 oranında eklenecektir.</w:t>
      </w:r>
    </w:p>
    <w:p w14:paraId="53CD957C" w14:textId="3191FF58" w:rsidR="00E64260" w:rsidRPr="00A31AFF" w:rsidRDefault="00BD3107" w:rsidP="00BD3107">
      <w:pPr>
        <w:widowControl/>
        <w:numPr>
          <w:ilvl w:val="0"/>
          <w:numId w:val="16"/>
        </w:numPr>
        <w:tabs>
          <w:tab w:val="clear" w:pos="720"/>
          <w:tab w:val="num" w:pos="142"/>
        </w:tabs>
        <w:autoSpaceDE/>
        <w:autoSpaceDN/>
        <w:spacing w:line="360" w:lineRule="auto"/>
        <w:ind w:left="0" w:right="1020" w:firstLine="0"/>
        <w:contextualSpacing/>
        <w:jc w:val="both"/>
        <w:rPr>
          <w:sz w:val="24"/>
          <w:szCs w:val="24"/>
          <w:lang w:eastAsia="tr-TR"/>
        </w:rPr>
      </w:pPr>
      <w:r>
        <w:rPr>
          <w:rFonts w:eastAsiaTheme="minorEastAsia"/>
          <w:kern w:val="24"/>
          <w:sz w:val="24"/>
          <w:szCs w:val="24"/>
          <w:lang w:eastAsia="tr-TR"/>
        </w:rPr>
        <w:t xml:space="preserve"> </w:t>
      </w:r>
      <w:r w:rsidR="00E64260" w:rsidRPr="00A31AFF">
        <w:rPr>
          <w:rFonts w:eastAsiaTheme="minorEastAsia"/>
          <w:kern w:val="24"/>
          <w:sz w:val="24"/>
          <w:szCs w:val="24"/>
          <w:lang w:eastAsia="tr-TR"/>
        </w:rPr>
        <w:t xml:space="preserve">Öğrenciden istenen klinik uygulamalar ve uygulamalara/derse devam oranı final sınavına girebilme şartıdır. </w:t>
      </w:r>
    </w:p>
    <w:p w14:paraId="5822E8C7" w14:textId="28928521" w:rsidR="00695FFD" w:rsidRPr="00A31AFF" w:rsidRDefault="00BD3107" w:rsidP="00BD3107">
      <w:pPr>
        <w:widowControl/>
        <w:numPr>
          <w:ilvl w:val="0"/>
          <w:numId w:val="16"/>
        </w:numPr>
        <w:tabs>
          <w:tab w:val="clear" w:pos="720"/>
          <w:tab w:val="num" w:pos="142"/>
        </w:tabs>
        <w:autoSpaceDE/>
        <w:autoSpaceDN/>
        <w:spacing w:line="360" w:lineRule="auto"/>
        <w:ind w:left="0" w:right="1020" w:firstLine="0"/>
        <w:contextualSpacing/>
        <w:jc w:val="both"/>
        <w:rPr>
          <w:sz w:val="24"/>
          <w:szCs w:val="24"/>
          <w:lang w:eastAsia="tr-TR"/>
        </w:rPr>
      </w:pPr>
      <w:r>
        <w:rPr>
          <w:rFonts w:eastAsiaTheme="minorEastAsia"/>
          <w:kern w:val="24"/>
          <w:sz w:val="24"/>
          <w:szCs w:val="24"/>
          <w:lang w:eastAsia="tr-TR"/>
        </w:rPr>
        <w:lastRenderedPageBreak/>
        <w:t xml:space="preserve"> </w:t>
      </w:r>
      <w:r w:rsidR="00E64260" w:rsidRPr="00A31AFF">
        <w:rPr>
          <w:rFonts w:eastAsiaTheme="minorEastAsia"/>
          <w:kern w:val="24"/>
          <w:sz w:val="24"/>
          <w:szCs w:val="24"/>
          <w:lang w:eastAsia="tr-TR"/>
        </w:rPr>
        <w:t>4. ve 5. sınıf staj karneleri final sınavları öncesinde staj sorumlusu öğretim üyesine teslim edilecektir. Karneler; öğrenci geri bildirim anketi, staj sorumlusu öğretim üyelerinin geri bildirimlerinin eksiksiz olması durumunda teslim alınacaktır.</w:t>
      </w:r>
    </w:p>
    <w:p w14:paraId="3327D5D7" w14:textId="7007611B" w:rsidR="0022608B" w:rsidRPr="007E0628" w:rsidRDefault="00BD3107" w:rsidP="00BD3107">
      <w:pPr>
        <w:widowControl/>
        <w:numPr>
          <w:ilvl w:val="0"/>
          <w:numId w:val="16"/>
        </w:numPr>
        <w:tabs>
          <w:tab w:val="clear" w:pos="720"/>
          <w:tab w:val="num" w:pos="142"/>
        </w:tabs>
        <w:autoSpaceDE/>
        <w:autoSpaceDN/>
        <w:spacing w:line="360" w:lineRule="auto"/>
        <w:ind w:left="0" w:right="1020" w:firstLine="0"/>
        <w:contextualSpacing/>
        <w:jc w:val="both"/>
        <w:rPr>
          <w:rFonts w:eastAsiaTheme="minorEastAsia"/>
          <w:kern w:val="24"/>
          <w:sz w:val="24"/>
          <w:szCs w:val="24"/>
          <w:lang w:eastAsia="tr-TR"/>
        </w:rPr>
      </w:pPr>
      <w:r w:rsidRPr="007E0628">
        <w:rPr>
          <w:rFonts w:eastAsiaTheme="minorEastAsia"/>
          <w:kern w:val="24"/>
          <w:sz w:val="24"/>
          <w:szCs w:val="24"/>
          <w:lang w:eastAsia="tr-TR"/>
        </w:rPr>
        <w:t xml:space="preserve"> </w:t>
      </w:r>
      <w:r w:rsidR="00695FFD" w:rsidRPr="007E0628">
        <w:rPr>
          <w:rFonts w:eastAsiaTheme="minorEastAsia"/>
          <w:kern w:val="24"/>
          <w:sz w:val="24"/>
          <w:szCs w:val="24"/>
          <w:lang w:eastAsia="tr-TR"/>
        </w:rPr>
        <w:t>Klinikte uyulması gereken kurallar (öğrencilerin temin etmesi zorunlu olan malzemeler, klinik çalışma saatleri, klinik kılık kıyafet uygunluğu vb.) ve kliniğe ait gerekli bilgilendirmeler (</w:t>
      </w:r>
      <w:r w:rsidR="007E2B60" w:rsidRPr="007E0628">
        <w:rPr>
          <w:rFonts w:eastAsiaTheme="minorEastAsia"/>
          <w:kern w:val="24"/>
          <w:sz w:val="24"/>
          <w:szCs w:val="24"/>
          <w:lang w:eastAsia="tr-TR"/>
        </w:rPr>
        <w:t xml:space="preserve">puan barajları, </w:t>
      </w:r>
      <w:r w:rsidR="00AF5CAD" w:rsidRPr="007E0628">
        <w:rPr>
          <w:rFonts w:eastAsiaTheme="minorEastAsia"/>
          <w:kern w:val="24"/>
          <w:sz w:val="24"/>
          <w:szCs w:val="24"/>
          <w:lang w:eastAsia="tr-TR"/>
        </w:rPr>
        <w:t>formların</w:t>
      </w:r>
      <w:r w:rsidR="00695FFD" w:rsidRPr="007E0628">
        <w:rPr>
          <w:rFonts w:eastAsiaTheme="minorEastAsia"/>
          <w:kern w:val="24"/>
          <w:sz w:val="24"/>
          <w:szCs w:val="24"/>
          <w:lang w:eastAsia="tr-TR"/>
        </w:rPr>
        <w:t xml:space="preserve"> nasıl tamamlanması gerektiği</w:t>
      </w:r>
      <w:r w:rsidR="008D05A1" w:rsidRPr="007E0628">
        <w:rPr>
          <w:rFonts w:eastAsiaTheme="minorEastAsia"/>
          <w:kern w:val="24"/>
          <w:sz w:val="24"/>
          <w:szCs w:val="24"/>
          <w:lang w:eastAsia="tr-TR"/>
        </w:rPr>
        <w:t xml:space="preserve"> vb.</w:t>
      </w:r>
      <w:r w:rsidR="00695FFD" w:rsidRPr="007E0628">
        <w:rPr>
          <w:rFonts w:eastAsiaTheme="minorEastAsia"/>
          <w:kern w:val="24"/>
          <w:sz w:val="24"/>
          <w:szCs w:val="24"/>
          <w:lang w:eastAsia="tr-TR"/>
        </w:rPr>
        <w:t xml:space="preserve">) </w:t>
      </w:r>
      <w:r w:rsidR="007E2B60" w:rsidRPr="007E0628">
        <w:rPr>
          <w:rFonts w:eastAsiaTheme="minorEastAsia"/>
          <w:kern w:val="24"/>
          <w:sz w:val="24"/>
          <w:szCs w:val="24"/>
          <w:lang w:eastAsia="tr-TR"/>
        </w:rPr>
        <w:t>restoratif diş tedavisi</w:t>
      </w:r>
      <w:r w:rsidR="00695FFD" w:rsidRPr="007E0628">
        <w:rPr>
          <w:rFonts w:eastAsiaTheme="minorEastAsia"/>
          <w:kern w:val="24"/>
          <w:sz w:val="24"/>
          <w:szCs w:val="24"/>
          <w:lang w:eastAsia="tr-TR"/>
        </w:rPr>
        <w:t xml:space="preserve"> öğrenci kliniği panosunda yer almaktadır.</w:t>
      </w:r>
    </w:p>
    <w:p w14:paraId="57F1AEE2" w14:textId="77777777" w:rsidR="0022608B" w:rsidRPr="00A31AFF" w:rsidRDefault="0022608B" w:rsidP="0022608B">
      <w:pPr>
        <w:widowControl/>
        <w:autoSpaceDE/>
        <w:autoSpaceDN/>
        <w:spacing w:line="360" w:lineRule="auto"/>
        <w:ind w:right="1020"/>
        <w:contextualSpacing/>
        <w:jc w:val="both"/>
        <w:rPr>
          <w:sz w:val="24"/>
          <w:szCs w:val="24"/>
          <w:lang w:eastAsia="tr-TR"/>
        </w:rPr>
      </w:pPr>
    </w:p>
    <w:p w14:paraId="4D4AEB2C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208332946"/>
      <w:r w:rsidRPr="00A31AFF">
        <w:rPr>
          <w:rFonts w:ascii="Times New Roman" w:hAnsi="Times New Roman" w:cs="Times New Roman"/>
          <w:color w:val="auto"/>
          <w:sz w:val="24"/>
          <w:szCs w:val="24"/>
        </w:rPr>
        <w:t>Çürük Risk Değerlendirmesi Formu</w:t>
      </w:r>
    </w:p>
    <w:bookmarkEnd w:id="1"/>
    <w:p w14:paraId="4E2CDF36" w14:textId="77777777" w:rsidR="00496191" w:rsidRPr="00A31AFF" w:rsidRDefault="00496191" w:rsidP="00496191">
      <w:pPr>
        <w:pStyle w:val="NormalWeb"/>
      </w:pPr>
      <w:r w:rsidRPr="00A31AFF">
        <w:rPr>
          <w:rStyle w:val="Gl"/>
        </w:rPr>
        <w:t>Hasta Adı Soyadı:</w:t>
      </w:r>
      <w:r w:rsidRPr="00A31AFF">
        <w:t xml:space="preserve"> …………………………… </w:t>
      </w:r>
      <w:r w:rsidRPr="00A31AFF">
        <w:t> </w:t>
      </w:r>
      <w:r w:rsidRPr="00A31AFF">
        <w:rPr>
          <w:rStyle w:val="Gl"/>
        </w:rPr>
        <w:t>Yaş:</w:t>
      </w:r>
      <w:r w:rsidRPr="00A31AFF">
        <w:t xml:space="preserve"> ……… </w:t>
      </w:r>
      <w:r w:rsidRPr="00A31AFF">
        <w:t> </w:t>
      </w:r>
      <w:proofErr w:type="gramStart"/>
      <w:r w:rsidRPr="00A31AFF">
        <w:rPr>
          <w:rStyle w:val="Gl"/>
        </w:rPr>
        <w:t>Tarih:</w:t>
      </w:r>
      <w:r w:rsidRPr="00A31AFF">
        <w:t>…</w:t>
      </w:r>
      <w:proofErr w:type="gramEnd"/>
      <w:r w:rsidRPr="00A31AFF">
        <w:t>/</w:t>
      </w:r>
      <w:proofErr w:type="gramStart"/>
      <w:r w:rsidRPr="00A31AFF">
        <w:t>…….</w:t>
      </w:r>
      <w:proofErr w:type="gramEnd"/>
      <w:r w:rsidRPr="00A31AFF">
        <w:t>./…………</w:t>
      </w:r>
      <w:r w:rsidRPr="00A31AFF">
        <w:br/>
      </w:r>
    </w:p>
    <w:p w14:paraId="2A7BE77F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ICDAS II İndeksi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31AFF" w:rsidRPr="00A31AFF" w14:paraId="475D9B4B" w14:textId="77777777" w:rsidTr="00CC6ACA"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CB48C" w14:textId="77777777" w:rsidR="00496191" w:rsidRPr="00A31AFF" w:rsidRDefault="00496191" w:rsidP="00CC6ACA">
            <w:r w:rsidRPr="00A31AFF"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4EA7" w14:textId="77777777" w:rsidR="00496191" w:rsidRPr="00A31AFF" w:rsidRDefault="00496191" w:rsidP="00CC6ACA">
            <w:r w:rsidRPr="00A31AFF"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136CF" w14:textId="77777777" w:rsidR="00496191" w:rsidRPr="00A31AFF" w:rsidRDefault="00496191" w:rsidP="00CC6ACA">
            <w:r w:rsidRPr="00A31AFF"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06A61" w14:textId="77777777" w:rsidR="00496191" w:rsidRPr="00A31AFF" w:rsidRDefault="00496191" w:rsidP="00CC6ACA">
            <w:r w:rsidRPr="00A31AFF"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DFA82" w14:textId="77777777" w:rsidR="00496191" w:rsidRPr="00A31AFF" w:rsidRDefault="00496191" w:rsidP="00CC6ACA">
            <w:r w:rsidRPr="00A31AFF"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01D07" w14:textId="77777777" w:rsidR="00496191" w:rsidRPr="00A31AFF" w:rsidRDefault="00496191" w:rsidP="00CC6ACA">
            <w:r w:rsidRPr="00A31AFF"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65A2D" w14:textId="77777777" w:rsidR="00496191" w:rsidRPr="00A31AFF" w:rsidRDefault="00496191" w:rsidP="00CC6ACA">
            <w:r w:rsidRPr="00A31AFF"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E58DF" w14:textId="77777777" w:rsidR="00496191" w:rsidRPr="00A31AFF" w:rsidRDefault="00496191" w:rsidP="00CC6ACA">
            <w:r w:rsidRPr="00A31AFF"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44BC3" w14:textId="77777777" w:rsidR="00496191" w:rsidRPr="00A31AFF" w:rsidRDefault="00496191" w:rsidP="00CC6ACA">
            <w:r w:rsidRPr="00A31AFF">
              <w:t>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B4F22" w14:textId="77777777" w:rsidR="00496191" w:rsidRPr="00A31AFF" w:rsidRDefault="00496191" w:rsidP="00CC6ACA">
            <w:r w:rsidRPr="00A31AFF"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9648" w14:textId="77777777" w:rsidR="00496191" w:rsidRPr="00A31AFF" w:rsidRDefault="00496191" w:rsidP="00CC6ACA">
            <w:r w:rsidRPr="00A31AFF">
              <w:t>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D1436" w14:textId="77777777" w:rsidR="00496191" w:rsidRPr="00A31AFF" w:rsidRDefault="00496191" w:rsidP="00CC6ACA">
            <w:r w:rsidRPr="00A31AFF"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D1D1C" w14:textId="77777777" w:rsidR="00496191" w:rsidRPr="00A31AFF" w:rsidRDefault="00496191" w:rsidP="00CC6ACA">
            <w:r w:rsidRPr="00A31AFF"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26535" w14:textId="77777777" w:rsidR="00496191" w:rsidRPr="00A31AFF" w:rsidRDefault="00496191" w:rsidP="00CC6ACA">
            <w:r w:rsidRPr="00A31AFF">
              <w:t>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17846" w14:textId="77777777" w:rsidR="00496191" w:rsidRPr="00A31AFF" w:rsidRDefault="00496191" w:rsidP="00CC6ACA">
            <w:r w:rsidRPr="00A31AFF">
              <w:t>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FDCFD" w14:textId="77777777" w:rsidR="00496191" w:rsidRPr="00A31AFF" w:rsidRDefault="00496191" w:rsidP="00CC6ACA">
            <w:r w:rsidRPr="00A31AFF">
              <w:t>28</w:t>
            </w:r>
          </w:p>
        </w:tc>
      </w:tr>
      <w:tr w:rsidR="00A31AFF" w:rsidRPr="00A31AFF" w14:paraId="41EECB2E" w14:textId="77777777" w:rsidTr="00CC6AC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6DBA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04D5E79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32E22FF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C015EB6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3B9B504C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506447D4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32247026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3AEF3D5E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071217A4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5C21B5E9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144C827D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5636BCE4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0CF95B9C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553C2EE9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00E0862D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48B" w14:textId="77777777" w:rsidR="00496191" w:rsidRPr="00A31AFF" w:rsidRDefault="00496191" w:rsidP="00CC6ACA"/>
        </w:tc>
      </w:tr>
      <w:tr w:rsidR="00A31AFF" w:rsidRPr="00A31AFF" w14:paraId="3D18AF81" w14:textId="77777777" w:rsidTr="00CC6ACA"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56B1F" w14:textId="77777777" w:rsidR="00496191" w:rsidRPr="00A31AFF" w:rsidRDefault="00496191" w:rsidP="00CC6ACA">
            <w:r w:rsidRPr="00A31AFF">
              <w:t>48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B3BB5" w14:textId="77777777" w:rsidR="00496191" w:rsidRPr="00A31AFF" w:rsidRDefault="00496191" w:rsidP="00CC6ACA">
            <w:r w:rsidRPr="00A31AFF">
              <w:t>47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787B" w14:textId="77777777" w:rsidR="00496191" w:rsidRPr="00A31AFF" w:rsidRDefault="00496191" w:rsidP="00CC6ACA">
            <w:r w:rsidRPr="00A31AFF">
              <w:t>46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0D0F1" w14:textId="77777777" w:rsidR="00496191" w:rsidRPr="00A31AFF" w:rsidRDefault="00496191" w:rsidP="00CC6ACA">
            <w:r w:rsidRPr="00A31AFF">
              <w:t>45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C6141" w14:textId="77777777" w:rsidR="00496191" w:rsidRPr="00A31AFF" w:rsidRDefault="00496191" w:rsidP="00CC6ACA">
            <w:r w:rsidRPr="00A31AFF">
              <w:t>44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BBAD5" w14:textId="77777777" w:rsidR="00496191" w:rsidRPr="00A31AFF" w:rsidRDefault="00496191" w:rsidP="00CC6ACA">
            <w:r w:rsidRPr="00A31AFF">
              <w:t>43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B240C" w14:textId="77777777" w:rsidR="00496191" w:rsidRPr="00A31AFF" w:rsidRDefault="00496191" w:rsidP="00CC6ACA">
            <w:r w:rsidRPr="00A31AFF">
              <w:t>42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94D8" w14:textId="77777777" w:rsidR="00496191" w:rsidRPr="00A31AFF" w:rsidRDefault="00496191" w:rsidP="00CC6ACA">
            <w:r w:rsidRPr="00A31AFF">
              <w:t>41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501AD" w14:textId="77777777" w:rsidR="00496191" w:rsidRPr="00A31AFF" w:rsidRDefault="00496191" w:rsidP="00CC6ACA">
            <w:r w:rsidRPr="00A31AFF">
              <w:t>31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E171A" w14:textId="77777777" w:rsidR="00496191" w:rsidRPr="00A31AFF" w:rsidRDefault="00496191" w:rsidP="00CC6ACA">
            <w:r w:rsidRPr="00A31AFF">
              <w:t>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8FE56" w14:textId="77777777" w:rsidR="00496191" w:rsidRPr="00A31AFF" w:rsidRDefault="00496191" w:rsidP="00CC6ACA">
            <w:r w:rsidRPr="00A31AFF">
              <w:t>33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2046F" w14:textId="77777777" w:rsidR="00496191" w:rsidRPr="00A31AFF" w:rsidRDefault="00496191" w:rsidP="00CC6ACA">
            <w:r w:rsidRPr="00A31AFF">
              <w:t>34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0CBF9" w14:textId="77777777" w:rsidR="00496191" w:rsidRPr="00A31AFF" w:rsidRDefault="00496191" w:rsidP="00CC6ACA">
            <w:r w:rsidRPr="00A31AFF">
              <w:t>35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DEB64" w14:textId="77777777" w:rsidR="00496191" w:rsidRPr="00A31AFF" w:rsidRDefault="00496191" w:rsidP="00CC6ACA">
            <w:r w:rsidRPr="00A31AFF">
              <w:t>36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C56AA" w14:textId="77777777" w:rsidR="00496191" w:rsidRPr="00A31AFF" w:rsidRDefault="00496191" w:rsidP="00CC6ACA">
            <w:r w:rsidRPr="00A31AFF">
              <w:t>37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56AA2" w14:textId="77777777" w:rsidR="00496191" w:rsidRPr="00A31AFF" w:rsidRDefault="00496191" w:rsidP="00CC6ACA">
            <w:r w:rsidRPr="00A31AFF">
              <w:t>38</w:t>
            </w:r>
          </w:p>
        </w:tc>
      </w:tr>
      <w:tr w:rsidR="00A31AFF" w:rsidRPr="00A31AFF" w14:paraId="496C8D32" w14:textId="77777777" w:rsidTr="00CC6ACA">
        <w:tc>
          <w:tcPr>
            <w:tcW w:w="601" w:type="dxa"/>
            <w:tcBorders>
              <w:top w:val="single" w:sz="4" w:space="0" w:color="auto"/>
            </w:tcBorders>
          </w:tcPr>
          <w:p w14:paraId="7711BC01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</w:tcBorders>
          </w:tcPr>
          <w:p w14:paraId="7E6671E3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</w:tcBorders>
          </w:tcPr>
          <w:p w14:paraId="3B2C17A9" w14:textId="77777777" w:rsidR="00496191" w:rsidRPr="00A31AFF" w:rsidRDefault="00496191" w:rsidP="00CC6ACA"/>
        </w:tc>
        <w:tc>
          <w:tcPr>
            <w:tcW w:w="601" w:type="dxa"/>
            <w:tcBorders>
              <w:top w:val="single" w:sz="4" w:space="0" w:color="auto"/>
            </w:tcBorders>
          </w:tcPr>
          <w:p w14:paraId="25949486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5012A242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75E7A60D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52DA2606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15F1A433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72350134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767C2F6F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1534A5CB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1FC928F3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0334C1B5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19F7DE8D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552177A1" w14:textId="77777777" w:rsidR="00496191" w:rsidRPr="00A31AFF" w:rsidRDefault="00496191" w:rsidP="00CC6ACA"/>
        </w:tc>
        <w:tc>
          <w:tcPr>
            <w:tcW w:w="602" w:type="dxa"/>
            <w:tcBorders>
              <w:top w:val="single" w:sz="4" w:space="0" w:color="auto"/>
            </w:tcBorders>
          </w:tcPr>
          <w:p w14:paraId="7FF73300" w14:textId="77777777" w:rsidR="00496191" w:rsidRPr="00A31AFF" w:rsidRDefault="00496191" w:rsidP="00CC6ACA"/>
        </w:tc>
      </w:tr>
    </w:tbl>
    <w:p w14:paraId="64719D4A" w14:textId="77777777" w:rsidR="00496191" w:rsidRPr="00A31AFF" w:rsidRDefault="00496191" w:rsidP="00496191">
      <w:pPr>
        <w:pStyle w:val="Balk3"/>
        <w:rPr>
          <w:rFonts w:cs="Times New Roman"/>
          <w:color w:val="auto"/>
        </w:rPr>
      </w:pPr>
    </w:p>
    <w:p w14:paraId="75AC0FD3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Birinci Basamak</w:t>
      </w:r>
    </w:p>
    <w:p w14:paraId="64E7F9BA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0</w:t>
      </w:r>
      <w:r w:rsidRPr="00A31AFF">
        <w:t xml:space="preserve"> = Sağlıklı yüzey (restore edilmemiş / </w:t>
      </w:r>
      <w:proofErr w:type="spellStart"/>
      <w:r w:rsidRPr="00A31AFF">
        <w:t>fissür</w:t>
      </w:r>
      <w:proofErr w:type="spellEnd"/>
      <w:r w:rsidRPr="00A31AFF">
        <w:t xml:space="preserve"> </w:t>
      </w:r>
      <w:proofErr w:type="spellStart"/>
      <w:r w:rsidRPr="00A31AFF">
        <w:t>örtücüsüz</w:t>
      </w:r>
      <w:proofErr w:type="spellEnd"/>
      <w:r w:rsidRPr="00A31AFF">
        <w:t>)</w:t>
      </w:r>
    </w:p>
    <w:p w14:paraId="326439F3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1</w:t>
      </w:r>
      <w:r w:rsidRPr="00A31AFF">
        <w:t xml:space="preserve"> = </w:t>
      </w:r>
      <w:proofErr w:type="spellStart"/>
      <w:r w:rsidRPr="00A31AFF">
        <w:t>Fissür</w:t>
      </w:r>
      <w:proofErr w:type="spellEnd"/>
      <w:r w:rsidRPr="00A31AFF">
        <w:t xml:space="preserve"> örtücü, </w:t>
      </w:r>
      <w:r w:rsidRPr="00A31AFF">
        <w:rPr>
          <w:rStyle w:val="Gl"/>
        </w:rPr>
        <w:t>kısmi</w:t>
      </w:r>
    </w:p>
    <w:p w14:paraId="4A0FEFE6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2</w:t>
      </w:r>
      <w:r w:rsidRPr="00A31AFF">
        <w:t xml:space="preserve"> = </w:t>
      </w:r>
      <w:proofErr w:type="spellStart"/>
      <w:r w:rsidRPr="00A31AFF">
        <w:t>Fissür</w:t>
      </w:r>
      <w:proofErr w:type="spellEnd"/>
      <w:r w:rsidRPr="00A31AFF">
        <w:t xml:space="preserve"> örtücü, </w:t>
      </w:r>
      <w:r w:rsidRPr="00A31AFF">
        <w:rPr>
          <w:rStyle w:val="Gl"/>
        </w:rPr>
        <w:t>tam</w:t>
      </w:r>
    </w:p>
    <w:p w14:paraId="6073357A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3</w:t>
      </w:r>
      <w:r w:rsidRPr="00A31AFF">
        <w:t xml:space="preserve"> = </w:t>
      </w:r>
      <w:r w:rsidRPr="00A31AFF">
        <w:rPr>
          <w:rStyle w:val="Gl"/>
        </w:rPr>
        <w:t>Diş renginde</w:t>
      </w:r>
      <w:r w:rsidRPr="00A31AFF">
        <w:t xml:space="preserve"> restorasyon (Kompozit, cam iyonomer gibi)</w:t>
      </w:r>
    </w:p>
    <w:p w14:paraId="3ED76AE1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4</w:t>
      </w:r>
      <w:r w:rsidRPr="00A31AFF">
        <w:t xml:space="preserve"> = </w:t>
      </w:r>
      <w:r w:rsidRPr="00A31AFF">
        <w:rPr>
          <w:rStyle w:val="Gl"/>
        </w:rPr>
        <w:t>Amalgam</w:t>
      </w:r>
      <w:r w:rsidRPr="00A31AFF">
        <w:t xml:space="preserve"> restorasyon</w:t>
      </w:r>
    </w:p>
    <w:p w14:paraId="692C003E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5</w:t>
      </w:r>
      <w:r w:rsidRPr="00A31AFF">
        <w:t xml:space="preserve"> = </w:t>
      </w:r>
      <w:r w:rsidRPr="00A31AFF">
        <w:rPr>
          <w:rStyle w:val="Gl"/>
        </w:rPr>
        <w:t>Paslanmaz çelik kuron</w:t>
      </w:r>
    </w:p>
    <w:p w14:paraId="581247CD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6</w:t>
      </w:r>
      <w:r w:rsidRPr="00A31AFF">
        <w:t xml:space="preserve"> = </w:t>
      </w:r>
      <w:r w:rsidRPr="00A31AFF">
        <w:rPr>
          <w:rStyle w:val="Gl"/>
        </w:rPr>
        <w:t>Porselen/altın/PFM kuron</w:t>
      </w:r>
      <w:r w:rsidRPr="00A31AFF">
        <w:t xml:space="preserve"> veya </w:t>
      </w:r>
      <w:proofErr w:type="spellStart"/>
      <w:r w:rsidRPr="00A31AFF">
        <w:t>veneer</w:t>
      </w:r>
      <w:proofErr w:type="spellEnd"/>
    </w:p>
    <w:p w14:paraId="50597849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7</w:t>
      </w:r>
      <w:r w:rsidRPr="00A31AFF">
        <w:t xml:space="preserve"> = </w:t>
      </w:r>
      <w:r w:rsidRPr="00A31AFF">
        <w:rPr>
          <w:rStyle w:val="Gl"/>
        </w:rPr>
        <w:t>Kayıp / kırık</w:t>
      </w:r>
      <w:r w:rsidRPr="00A31AFF">
        <w:t xml:space="preserve"> restorasyon</w:t>
      </w:r>
    </w:p>
    <w:p w14:paraId="1368692E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8</w:t>
      </w:r>
      <w:r w:rsidRPr="00A31AFF">
        <w:t xml:space="preserve"> = </w:t>
      </w:r>
      <w:r w:rsidRPr="00A31AFF">
        <w:rPr>
          <w:rStyle w:val="Gl"/>
        </w:rPr>
        <w:t>Geçici</w:t>
      </w:r>
      <w:r w:rsidRPr="00A31AFF">
        <w:t xml:space="preserve"> restorasyon</w:t>
      </w:r>
    </w:p>
    <w:p w14:paraId="2797C954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9</w:t>
      </w:r>
      <w:r w:rsidRPr="00A31AFF">
        <w:t xml:space="preserve"> = Diğer / belirtilen özel durum</w:t>
      </w:r>
    </w:p>
    <w:p w14:paraId="0513572A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96</w:t>
      </w:r>
      <w:r w:rsidRPr="00A31AFF">
        <w:t xml:space="preserve"> = Diş yüzeyi </w:t>
      </w:r>
      <w:r w:rsidRPr="00A31AFF">
        <w:rPr>
          <w:rStyle w:val="Gl"/>
        </w:rPr>
        <w:t>muayene edilemez</w:t>
      </w:r>
      <w:r w:rsidRPr="00A31AFF">
        <w:t xml:space="preserve"> (hariç tutulur)</w:t>
      </w:r>
    </w:p>
    <w:p w14:paraId="520389D9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97</w:t>
      </w:r>
      <w:r w:rsidRPr="00A31AFF">
        <w:t xml:space="preserve"> = </w:t>
      </w:r>
      <w:r w:rsidRPr="00A31AFF">
        <w:rPr>
          <w:rStyle w:val="Gl"/>
        </w:rPr>
        <w:t>Çürük nedeniyle</w:t>
      </w:r>
      <w:r w:rsidRPr="00A31AFF">
        <w:t xml:space="preserve"> diş eksik (tüm yüzeyler 97)</w:t>
      </w:r>
    </w:p>
    <w:p w14:paraId="6CCC2E62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98</w:t>
      </w:r>
      <w:r w:rsidRPr="00A31AFF">
        <w:t xml:space="preserve"> = </w:t>
      </w:r>
      <w:r w:rsidRPr="00A31AFF">
        <w:rPr>
          <w:rStyle w:val="Gl"/>
        </w:rPr>
        <w:t>Çürük dışı nedenle</w:t>
      </w:r>
      <w:r w:rsidRPr="00A31AFF">
        <w:t xml:space="preserve"> diş eksik (tüm yüzeyler 98)</w:t>
      </w:r>
    </w:p>
    <w:p w14:paraId="701C5CA9" w14:textId="77777777" w:rsidR="00496191" w:rsidRPr="00A31AFF" w:rsidRDefault="00496191" w:rsidP="00496191">
      <w:pPr>
        <w:pStyle w:val="NormalWeb"/>
        <w:numPr>
          <w:ilvl w:val="0"/>
          <w:numId w:val="19"/>
        </w:numPr>
      </w:pPr>
      <w:r w:rsidRPr="00A31AFF">
        <w:rPr>
          <w:rStyle w:val="Gl"/>
        </w:rPr>
        <w:t>99</w:t>
      </w:r>
      <w:r w:rsidRPr="00A31AFF">
        <w:t xml:space="preserve"> = </w:t>
      </w:r>
      <w:r w:rsidRPr="00A31AFF">
        <w:rPr>
          <w:rStyle w:val="Gl"/>
        </w:rPr>
        <w:t>Sürmemiş</w:t>
      </w:r>
      <w:r w:rsidRPr="00A31AFF">
        <w:t xml:space="preserve"> (tüm yüzeyler 99)</w:t>
      </w:r>
    </w:p>
    <w:p w14:paraId="0B1BB15D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İkinci Basamak</w:t>
      </w:r>
    </w:p>
    <w:p w14:paraId="406FFAE7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 xml:space="preserve">0- </w:t>
      </w:r>
      <w:r w:rsidRPr="00A31AFF">
        <w:rPr>
          <w:b/>
          <w:bCs/>
        </w:rPr>
        <w:t>Sağlam</w:t>
      </w:r>
      <w:r w:rsidRPr="00A31AFF">
        <w:t xml:space="preserve"> yüzey </w:t>
      </w:r>
    </w:p>
    <w:p w14:paraId="22F939A6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 xml:space="preserve">1- </w:t>
      </w:r>
      <w:r w:rsidRPr="00A31AFF">
        <w:rPr>
          <w:b/>
          <w:bCs/>
        </w:rPr>
        <w:t>Minede</w:t>
      </w:r>
      <w:r w:rsidRPr="00A31AFF">
        <w:t xml:space="preserve"> gözle görülebilen ilk değişiklik (</w:t>
      </w:r>
      <w:proofErr w:type="spellStart"/>
      <w:r w:rsidRPr="00A31AFF">
        <w:t>opaklaşma</w:t>
      </w:r>
      <w:proofErr w:type="spellEnd"/>
      <w:r w:rsidRPr="00A31AFF">
        <w:t xml:space="preserve"> sınırlı ve sadece yüzey </w:t>
      </w:r>
      <w:r w:rsidRPr="00A31AFF">
        <w:rPr>
          <w:b/>
          <w:bCs/>
        </w:rPr>
        <w:t>kuruyken belirgin</w:t>
      </w:r>
      <w:r w:rsidRPr="00A31AFF">
        <w:t>)</w:t>
      </w:r>
    </w:p>
    <w:p w14:paraId="4E2564F4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>2- Minede gözle görülebilen bariz ve net değişiklik (</w:t>
      </w:r>
      <w:proofErr w:type="spellStart"/>
      <w:r w:rsidRPr="00A31AFF">
        <w:t>opaklaşma</w:t>
      </w:r>
      <w:proofErr w:type="spellEnd"/>
      <w:r w:rsidRPr="00A31AFF">
        <w:t xml:space="preserve"> yüzey </w:t>
      </w:r>
      <w:r w:rsidRPr="00A31AFF">
        <w:rPr>
          <w:b/>
          <w:bCs/>
        </w:rPr>
        <w:t xml:space="preserve">hem kuru hem nemliyken </w:t>
      </w:r>
      <w:r w:rsidRPr="00A31AFF">
        <w:t>belli)</w:t>
      </w:r>
    </w:p>
    <w:p w14:paraId="0B9EC1B5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 xml:space="preserve">3- </w:t>
      </w:r>
      <w:r w:rsidRPr="00A31AFF">
        <w:rPr>
          <w:b/>
          <w:bCs/>
        </w:rPr>
        <w:t xml:space="preserve">Lokalize mine yıkımı </w:t>
      </w:r>
      <w:r w:rsidRPr="00A31AFF">
        <w:t xml:space="preserve">(klinik olarak </w:t>
      </w:r>
      <w:proofErr w:type="spellStart"/>
      <w:r w:rsidRPr="00A31AFF">
        <w:t>dentine</w:t>
      </w:r>
      <w:proofErr w:type="spellEnd"/>
      <w:r w:rsidRPr="00A31AFF">
        <w:t xml:space="preserve"> kadar ilerlememiş) </w:t>
      </w:r>
    </w:p>
    <w:p w14:paraId="6479E0CB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lastRenderedPageBreak/>
        <w:t xml:space="preserve">4- </w:t>
      </w:r>
      <w:proofErr w:type="spellStart"/>
      <w:r w:rsidRPr="00A31AFF">
        <w:rPr>
          <w:b/>
          <w:bCs/>
        </w:rPr>
        <w:t>Dentinden</w:t>
      </w:r>
      <w:proofErr w:type="spellEnd"/>
      <w:r w:rsidRPr="00A31AFF">
        <w:rPr>
          <w:b/>
          <w:bCs/>
        </w:rPr>
        <w:t xml:space="preserve"> yansıyan karanlık gölge </w:t>
      </w:r>
      <w:r w:rsidRPr="00A31AFF">
        <w:t xml:space="preserve">görünümü </w:t>
      </w:r>
    </w:p>
    <w:p w14:paraId="32B1B3BF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 xml:space="preserve">5- </w:t>
      </w:r>
      <w:proofErr w:type="spellStart"/>
      <w:r w:rsidRPr="00A31AFF">
        <w:t>Dentinde</w:t>
      </w:r>
      <w:proofErr w:type="spellEnd"/>
      <w:r w:rsidRPr="00A31AFF">
        <w:t xml:space="preserve"> gözle görülebilir belirgin </w:t>
      </w:r>
      <w:r w:rsidRPr="00A31AFF">
        <w:rPr>
          <w:b/>
          <w:bCs/>
        </w:rPr>
        <w:t>kavitasyon</w:t>
      </w:r>
      <w:r w:rsidRPr="00A31AFF">
        <w:t xml:space="preserve"> </w:t>
      </w:r>
    </w:p>
    <w:p w14:paraId="664984B8" w14:textId="77777777" w:rsidR="00496191" w:rsidRPr="00A31AFF" w:rsidRDefault="00496191" w:rsidP="00496191">
      <w:pPr>
        <w:pStyle w:val="NormalWeb"/>
        <w:numPr>
          <w:ilvl w:val="0"/>
          <w:numId w:val="20"/>
        </w:numPr>
      </w:pPr>
      <w:r w:rsidRPr="00A31AFF">
        <w:t xml:space="preserve">6- </w:t>
      </w:r>
      <w:proofErr w:type="spellStart"/>
      <w:r w:rsidRPr="00A31AFF">
        <w:t>Dentinde</w:t>
      </w:r>
      <w:proofErr w:type="spellEnd"/>
      <w:r w:rsidRPr="00A31AFF">
        <w:t xml:space="preserve"> </w:t>
      </w:r>
      <w:r w:rsidRPr="00A31AFF">
        <w:rPr>
          <w:b/>
          <w:bCs/>
        </w:rPr>
        <w:t xml:space="preserve">geniş kavitasyon </w:t>
      </w:r>
      <w:r w:rsidRPr="00A31AFF">
        <w:t>(yüzeyin yarısından fazlası)</w:t>
      </w:r>
    </w:p>
    <w:p w14:paraId="111080D7" w14:textId="77777777" w:rsidR="00A31AFF" w:rsidRPr="00A31AFF" w:rsidRDefault="00A31AFF" w:rsidP="00496191">
      <w:pPr>
        <w:pStyle w:val="NormalWeb"/>
      </w:pPr>
    </w:p>
    <w:p w14:paraId="1031970D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Klinik Bulgular (işaretleyiniz)</w:t>
      </w:r>
    </w:p>
    <w:p w14:paraId="597C8970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t>Görülebilir kavitasyonlar: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19B184FA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t>Röntgende lezyonlar: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4A4724E4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t>Beyaz lezyonlar (mine opasitesi):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265F0FE7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t xml:space="preserve">Son </w:t>
      </w:r>
      <w:r w:rsidRPr="00A31AFF">
        <w:rPr>
          <w:rStyle w:val="Gl"/>
        </w:rPr>
        <w:t>3 yıl</w:t>
      </w:r>
      <w:r w:rsidRPr="00A31AFF">
        <w:t xml:space="preserve"> içinde oluşan kavitasyon: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27F1D8ED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rPr>
          <w:rStyle w:val="Gl"/>
        </w:rPr>
        <w:t>DMFT değeri:</w:t>
      </w:r>
      <w:r w:rsidRPr="00A31AFF">
        <w:t xml:space="preserve"> ……</w:t>
      </w:r>
      <w:r w:rsidRPr="00A31AFF">
        <w:t> </w:t>
      </w:r>
      <w:r w:rsidRPr="00A31AFF">
        <w:t>(≥ 4,5: yüksek; ≤ 2,6: düşük)</w:t>
      </w:r>
    </w:p>
    <w:p w14:paraId="041BC4EF" w14:textId="77777777" w:rsidR="00496191" w:rsidRPr="00A31AFF" w:rsidRDefault="00496191" w:rsidP="00496191">
      <w:pPr>
        <w:pStyle w:val="NormalWeb"/>
        <w:numPr>
          <w:ilvl w:val="0"/>
          <w:numId w:val="17"/>
        </w:numPr>
      </w:pPr>
      <w:r w:rsidRPr="00A31AFF">
        <w:t>Aşınma/erozyon bulguları: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385EA738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Risk Faktörleri (işaretleyiniz)</w:t>
      </w:r>
    </w:p>
    <w:p w14:paraId="2241D122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Plak birikimi: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5200CB42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Yetersiz tükürük akışı: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03828EE1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Tükürük azaltıcı ilaç kullanımı: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42AFF06E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Asitli içecek tüketimi: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72A7899E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Ara öğün sıklığı (günde 1–3+):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2057748D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Ortodontik/retansiyon apareyi varlığı: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561F0C54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 xml:space="preserve">Derin </w:t>
      </w:r>
      <w:proofErr w:type="spellStart"/>
      <w:r w:rsidRPr="00A31AFF">
        <w:t>pit</w:t>
      </w:r>
      <w:proofErr w:type="spellEnd"/>
      <w:r w:rsidRPr="00A31AFF">
        <w:t xml:space="preserve"> ve </w:t>
      </w:r>
      <w:proofErr w:type="spellStart"/>
      <w:r w:rsidRPr="00A31AFF">
        <w:t>fissürler</w:t>
      </w:r>
      <w:proofErr w:type="spellEnd"/>
      <w:r w:rsidRPr="00A31AFF">
        <w:t>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</w:p>
    <w:p w14:paraId="0028DAD2" w14:textId="77777777" w:rsidR="00496191" w:rsidRPr="00A31AFF" w:rsidRDefault="00496191" w:rsidP="00496191">
      <w:pPr>
        <w:pStyle w:val="NormalWeb"/>
        <w:numPr>
          <w:ilvl w:val="0"/>
          <w:numId w:val="18"/>
        </w:numPr>
      </w:pPr>
      <w:r w:rsidRPr="00A31AFF">
        <w:t>Diğer neden(</w:t>
      </w:r>
      <w:proofErr w:type="spellStart"/>
      <w:r w:rsidRPr="00A31AFF">
        <w:t>ler</w:t>
      </w:r>
      <w:proofErr w:type="spellEnd"/>
      <w:r w:rsidRPr="00A31AFF">
        <w:t>):</w:t>
      </w:r>
      <w:r w:rsidRPr="00A31AFF">
        <w:t> </w:t>
      </w:r>
      <w:r w:rsidRPr="00A31AFF">
        <w:t>[ ] Evet</w:t>
      </w:r>
      <w:r w:rsidRPr="00A31AFF">
        <w:t> </w:t>
      </w:r>
      <w:r w:rsidRPr="00A31AFF">
        <w:t>[ ] Hayır</w:t>
      </w:r>
      <w:r w:rsidRPr="00A31AFF">
        <w:t> </w:t>
      </w:r>
      <w:r w:rsidRPr="00A31AFF">
        <w:t> </w:t>
      </w:r>
      <w:r w:rsidRPr="00A31AFF">
        <w:rPr>
          <w:rStyle w:val="Gl"/>
        </w:rPr>
        <w:t>Açıklama:</w:t>
      </w:r>
      <w:r w:rsidRPr="00A31AFF">
        <w:t xml:space="preserve"> …………………………………………………</w:t>
      </w:r>
    </w:p>
    <w:p w14:paraId="3A5F57C5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Teşhis</w:t>
      </w:r>
    </w:p>
    <w:p w14:paraId="76B70438" w14:textId="77777777" w:rsidR="00496191" w:rsidRPr="00A31AFF" w:rsidRDefault="00496191" w:rsidP="00496191">
      <w:pPr>
        <w:pStyle w:val="NormalWeb"/>
      </w:pPr>
      <w:r w:rsidRPr="00A31AFF">
        <w:rPr>
          <w:rStyle w:val="Gl"/>
        </w:rPr>
        <w:t>Genel Risk Değerlendirmesi:</w:t>
      </w:r>
      <w:r w:rsidRPr="00A31AFF">
        <w:t> </w:t>
      </w:r>
      <w:r w:rsidRPr="00A31AFF">
        <w:t xml:space="preserve">[ ] </w:t>
      </w:r>
      <w:r w:rsidRPr="00A31AFF">
        <w:rPr>
          <w:rStyle w:val="Gl"/>
        </w:rPr>
        <w:t>Riskli</w:t>
      </w:r>
      <w:r w:rsidRPr="00A31AFF">
        <w:t> </w:t>
      </w:r>
      <w:r w:rsidRPr="00A31AFF">
        <w:t> </w:t>
      </w:r>
      <w:r w:rsidRPr="00A31AFF">
        <w:t xml:space="preserve">[ ] </w:t>
      </w:r>
      <w:r w:rsidRPr="00A31AFF">
        <w:rPr>
          <w:rStyle w:val="Gl"/>
        </w:rPr>
        <w:t>Az Riskli</w:t>
      </w:r>
      <w:r w:rsidRPr="00A31AFF">
        <w:br/>
      </w:r>
      <w:r w:rsidRPr="00A31AFF">
        <w:rPr>
          <w:rStyle w:val="Gl"/>
        </w:rPr>
        <w:t>Klinik/ Radyografik Tanı(</w:t>
      </w:r>
      <w:proofErr w:type="spellStart"/>
      <w:r w:rsidRPr="00A31AFF">
        <w:rPr>
          <w:rStyle w:val="Gl"/>
        </w:rPr>
        <w:t>lar</w:t>
      </w:r>
      <w:proofErr w:type="spellEnd"/>
      <w:r w:rsidRPr="00A31AFF">
        <w:rPr>
          <w:rStyle w:val="Gl"/>
        </w:rPr>
        <w:t>):</w:t>
      </w:r>
      <w:r w:rsidRPr="00A31AFF">
        <w:t xml:space="preserve"> ………………………………………………………………………………………</w:t>
      </w:r>
    </w:p>
    <w:p w14:paraId="6629D6E5" w14:textId="77777777" w:rsidR="00496191" w:rsidRPr="00A31AFF" w:rsidRDefault="00496191" w:rsidP="00496191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A31AFF">
        <w:rPr>
          <w:rFonts w:ascii="Times New Roman" w:hAnsi="Times New Roman" w:cs="Times New Roman"/>
          <w:color w:val="auto"/>
          <w:sz w:val="24"/>
          <w:szCs w:val="24"/>
        </w:rPr>
        <w:t>Planlanan Uygulamalar</w:t>
      </w:r>
    </w:p>
    <w:p w14:paraId="6E260773" w14:textId="77777777" w:rsidR="00496191" w:rsidRPr="00A31AFF" w:rsidRDefault="00496191" w:rsidP="00496191">
      <w:pPr>
        <w:pStyle w:val="NormalWeb"/>
      </w:pPr>
      <w:r w:rsidRPr="00A31AFF">
        <w:rPr>
          <w:rStyle w:val="Gl"/>
        </w:rPr>
        <w:t>Koruyucu Set</w:t>
      </w:r>
    </w:p>
    <w:p w14:paraId="43F8B512" w14:textId="77777777" w:rsidR="00496191" w:rsidRPr="00A31AFF" w:rsidRDefault="00496191" w:rsidP="00496191">
      <w:pPr>
        <w:pStyle w:val="NormalWeb"/>
        <w:numPr>
          <w:ilvl w:val="0"/>
          <w:numId w:val="21"/>
        </w:numPr>
      </w:pPr>
      <w:r w:rsidRPr="00A31AFF">
        <w:t>Oral hijyen eğitimi</w:t>
      </w:r>
      <w:r w:rsidRPr="00A31AFF">
        <w:t> </w:t>
      </w:r>
      <w:r w:rsidRPr="00A31AFF">
        <w:t> </w:t>
      </w:r>
      <w:r w:rsidRPr="00A31AFF">
        <w:t xml:space="preserve">- </w:t>
      </w:r>
      <w:proofErr w:type="gramStart"/>
      <w:r w:rsidRPr="00A31AFF">
        <w:t>[ ]</w:t>
      </w:r>
      <w:proofErr w:type="gramEnd"/>
      <w:r w:rsidRPr="00A31AFF">
        <w:t xml:space="preserve"> Diş macunu önerisi</w:t>
      </w:r>
    </w:p>
    <w:p w14:paraId="37475BC4" w14:textId="77777777" w:rsidR="00496191" w:rsidRPr="00A31AFF" w:rsidRDefault="00496191" w:rsidP="00496191">
      <w:pPr>
        <w:pStyle w:val="NormalWeb"/>
        <w:numPr>
          <w:ilvl w:val="0"/>
          <w:numId w:val="21"/>
        </w:numPr>
      </w:pPr>
      <w:r w:rsidRPr="00A31AFF">
        <w:t>Diyetin düzenlenmesi</w:t>
      </w:r>
      <w:r w:rsidRPr="00A31AFF">
        <w:t> </w:t>
      </w:r>
      <w:r w:rsidRPr="00A31AFF">
        <w:t xml:space="preserve">- </w:t>
      </w:r>
      <w:proofErr w:type="gramStart"/>
      <w:r w:rsidRPr="00A31AFF">
        <w:t>[ ]</w:t>
      </w:r>
      <w:proofErr w:type="gramEnd"/>
      <w:r w:rsidRPr="00A31AFF">
        <w:t xml:space="preserve"> Diş ipi / arayüz fırçası</w:t>
      </w:r>
    </w:p>
    <w:p w14:paraId="47983B14" w14:textId="77777777" w:rsidR="00496191" w:rsidRPr="00A31AFF" w:rsidRDefault="00496191" w:rsidP="00496191">
      <w:pPr>
        <w:pStyle w:val="NormalWeb"/>
        <w:numPr>
          <w:ilvl w:val="0"/>
          <w:numId w:val="21"/>
        </w:numPr>
      </w:pPr>
      <w:r w:rsidRPr="00A31AFF">
        <w:t>Koruyucu tedavi (</w:t>
      </w:r>
      <w:r w:rsidRPr="00A31AFF">
        <w:rPr>
          <w:rStyle w:val="Gl"/>
        </w:rPr>
        <w:t xml:space="preserve">%5 </w:t>
      </w:r>
      <w:proofErr w:type="spellStart"/>
      <w:r w:rsidRPr="00A31AFF">
        <w:rPr>
          <w:rStyle w:val="Gl"/>
        </w:rPr>
        <w:t>NaF</w:t>
      </w:r>
      <w:proofErr w:type="spellEnd"/>
      <w:r w:rsidRPr="00A31AFF">
        <w:t xml:space="preserve">, </w:t>
      </w:r>
      <w:r w:rsidRPr="00A31AFF">
        <w:rPr>
          <w:rStyle w:val="Gl"/>
        </w:rPr>
        <w:t>%38 SDF</w:t>
      </w:r>
      <w:r w:rsidRPr="00A31AFF">
        <w:t>)</w:t>
      </w:r>
    </w:p>
    <w:p w14:paraId="361F560B" w14:textId="77777777" w:rsidR="00496191" w:rsidRPr="00A31AFF" w:rsidRDefault="00496191" w:rsidP="00496191">
      <w:pPr>
        <w:pStyle w:val="NormalWeb"/>
        <w:numPr>
          <w:ilvl w:val="0"/>
          <w:numId w:val="21"/>
        </w:numPr>
      </w:pPr>
      <w:proofErr w:type="spellStart"/>
      <w:r w:rsidRPr="00A31AFF">
        <w:t>Fissür</w:t>
      </w:r>
      <w:proofErr w:type="spellEnd"/>
      <w:r w:rsidRPr="00A31AFF">
        <w:t xml:space="preserve"> örtücü uygulama</w:t>
      </w:r>
    </w:p>
    <w:p w14:paraId="6B34AD6C" w14:textId="77777777" w:rsidR="00496191" w:rsidRPr="00A31AFF" w:rsidRDefault="00496191" w:rsidP="00496191">
      <w:pPr>
        <w:pStyle w:val="NormalWeb"/>
      </w:pPr>
      <w:r w:rsidRPr="00A31AFF">
        <w:rPr>
          <w:rStyle w:val="Gl"/>
        </w:rPr>
        <w:t>Tedavi Seti</w:t>
      </w:r>
    </w:p>
    <w:p w14:paraId="5EEE08BC" w14:textId="77777777" w:rsidR="00496191" w:rsidRPr="00A31AFF" w:rsidRDefault="00496191" w:rsidP="00496191">
      <w:pPr>
        <w:pStyle w:val="NormalWeb"/>
        <w:numPr>
          <w:ilvl w:val="0"/>
          <w:numId w:val="22"/>
        </w:numPr>
      </w:pPr>
      <w:r w:rsidRPr="00A31AFF">
        <w:t>Restorasyon (kompozit / amalgam / geçici, vb.)</w:t>
      </w:r>
    </w:p>
    <w:p w14:paraId="6CD201EA" w14:textId="77777777" w:rsidR="00496191" w:rsidRPr="00A31AFF" w:rsidRDefault="00496191" w:rsidP="00496191">
      <w:pPr>
        <w:pStyle w:val="NormalWeb"/>
        <w:numPr>
          <w:ilvl w:val="0"/>
          <w:numId w:val="22"/>
        </w:numPr>
      </w:pPr>
      <w:r w:rsidRPr="00A31AFF">
        <w:t>Diğer: ………………………………………………………</w:t>
      </w:r>
    </w:p>
    <w:p w14:paraId="4FA0643E" w14:textId="77777777" w:rsidR="00496191" w:rsidRPr="00E406DB" w:rsidRDefault="00496191" w:rsidP="00496191">
      <w:pPr>
        <w:jc w:val="both"/>
        <w:rPr>
          <w:bCs/>
          <w:color w:val="000000" w:themeColor="text1"/>
          <w:lang w:val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3290A3" w14:textId="77777777" w:rsidR="00496191" w:rsidRPr="00E406DB" w:rsidRDefault="00496191" w:rsidP="00496191">
      <w:pPr>
        <w:jc w:val="both"/>
        <w:rPr>
          <w:bCs/>
          <w:color w:val="000000" w:themeColor="text1"/>
          <w:lang w:val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3AF8E" w14:textId="77777777" w:rsidR="00496191" w:rsidRPr="00E406DB" w:rsidRDefault="00496191" w:rsidP="00496191">
      <w:pPr>
        <w:jc w:val="both"/>
        <w:rPr>
          <w:bCs/>
          <w:color w:val="000000" w:themeColor="text1"/>
          <w:lang w:val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55ADD" w14:textId="77777777" w:rsidR="00496191" w:rsidRPr="00E406DB" w:rsidRDefault="00496191" w:rsidP="00496191">
      <w:pPr>
        <w:jc w:val="both"/>
        <w:rPr>
          <w:bCs/>
          <w:color w:val="000000" w:themeColor="text1"/>
          <w:lang w:val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CB9931" w14:textId="51A6BD5A" w:rsidR="00496191" w:rsidRPr="0018325D" w:rsidRDefault="00496191" w:rsidP="00496191">
      <w:pPr>
        <w:spacing w:after="100" w:afterAutospacing="1"/>
        <w:outlineLvl w:val="0"/>
        <w:rPr>
          <w:b/>
          <w:bCs/>
          <w:kern w:val="36"/>
          <w:sz w:val="28"/>
          <w:szCs w:val="28"/>
          <w:lang w:eastAsia="tr-TR"/>
        </w:rPr>
      </w:pPr>
      <w:r w:rsidRPr="0018325D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A382E" wp14:editId="64C84BF7">
                <wp:simplePos x="0" y="0"/>
                <wp:positionH relativeFrom="margin">
                  <wp:posOffset>4385715</wp:posOffset>
                </wp:positionH>
                <wp:positionV relativeFrom="paragraph">
                  <wp:posOffset>312478</wp:posOffset>
                </wp:positionV>
                <wp:extent cx="1607762" cy="298912"/>
                <wp:effectExtent l="0" t="0" r="12065" b="2540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62" cy="29891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1C33B" id="Yuvarlatılmış Dikdörtgen 7" o:spid="_x0000_s1026" style="position:absolute;margin-left:345.35pt;margin-top:24.6pt;width:126.6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="0018325D" w:rsidRPr="0018325D">
        <w:rPr>
          <w:b/>
          <w:bCs/>
          <w:kern w:val="36"/>
          <w:sz w:val="28"/>
          <w:szCs w:val="28"/>
          <w:lang w:eastAsia="tr-TR"/>
        </w:rPr>
        <w:t>KLİNİK İŞLEM VE ONAY FORMU</w:t>
      </w:r>
    </w:p>
    <w:p w14:paraId="48C0BC86" w14:textId="5F296493" w:rsidR="00496191" w:rsidRPr="00EB7370" w:rsidRDefault="00496191" w:rsidP="00496191">
      <w:pPr>
        <w:spacing w:after="100" w:afterAutospacing="1"/>
        <w:outlineLvl w:val="0"/>
        <w:rPr>
          <w:b/>
          <w:bCs/>
          <w:kern w:val="36"/>
          <w:sz w:val="24"/>
          <w:szCs w:val="24"/>
          <w:lang w:eastAsia="tr-TR"/>
        </w:rPr>
      </w:pPr>
      <w:r w:rsidRPr="00EB7370">
        <w:rPr>
          <w:b/>
          <w:bCs/>
          <w:sz w:val="24"/>
          <w:szCs w:val="24"/>
          <w:lang w:eastAsia="tr-TR"/>
        </w:rPr>
        <w:t>Tedavi İçin Verilen Randevu Tarihi ve Saati:</w:t>
      </w:r>
      <w:r w:rsidRPr="00EB7370">
        <w:rPr>
          <w:sz w:val="24"/>
          <w:szCs w:val="24"/>
          <w:lang w:eastAsia="tr-TR"/>
        </w:rPr>
        <w:t xml:space="preserve"> ___ / ____ / ____</w:t>
      </w:r>
      <w:proofErr w:type="gramStart"/>
      <w:r w:rsidRPr="00EB7370">
        <w:rPr>
          <w:sz w:val="24"/>
          <w:szCs w:val="24"/>
          <w:lang w:eastAsia="tr-TR"/>
        </w:rPr>
        <w:t xml:space="preserve">_ </w:t>
      </w:r>
      <w:r w:rsidRPr="00EB7370">
        <w:rPr>
          <w:b/>
          <w:bCs/>
          <w:sz w:val="24"/>
          <w:szCs w:val="24"/>
          <w:lang w:eastAsia="tr-TR"/>
        </w:rPr>
        <w:t>:</w:t>
      </w:r>
      <w:proofErr w:type="gramEnd"/>
      <w:r w:rsidRPr="00EB7370">
        <w:rPr>
          <w:b/>
          <w:bCs/>
          <w:sz w:val="24"/>
          <w:szCs w:val="24"/>
          <w:lang w:eastAsia="tr-TR"/>
        </w:rPr>
        <w:t xml:space="preserve">         BARKOD A</w:t>
      </w:r>
      <w:r w:rsidR="0018325D">
        <w:rPr>
          <w:b/>
          <w:bCs/>
          <w:sz w:val="24"/>
          <w:szCs w:val="24"/>
          <w:lang w:eastAsia="tr-TR"/>
        </w:rPr>
        <w:t>LANI</w:t>
      </w:r>
    </w:p>
    <w:p w14:paraId="250D44B6" w14:textId="77777777" w:rsidR="00496191" w:rsidRPr="00EB7370" w:rsidRDefault="00496191" w:rsidP="00496191">
      <w:pPr>
        <w:spacing w:after="100" w:afterAutospacing="1"/>
        <w:rPr>
          <w:sz w:val="24"/>
          <w:szCs w:val="24"/>
          <w:lang w:eastAsia="tr-TR"/>
        </w:rPr>
      </w:pPr>
    </w:p>
    <w:p w14:paraId="0911C067" w14:textId="77777777" w:rsidR="00496191" w:rsidRPr="00EB7370" w:rsidRDefault="00496191" w:rsidP="00496191">
      <w:pPr>
        <w:spacing w:after="100" w:afterAutospacing="1"/>
        <w:rPr>
          <w:sz w:val="24"/>
          <w:szCs w:val="24"/>
          <w:lang w:eastAsia="tr-TR"/>
        </w:rPr>
      </w:pPr>
      <w:proofErr w:type="spellStart"/>
      <w:r w:rsidRPr="00EB7370">
        <w:rPr>
          <w:b/>
          <w:bCs/>
          <w:sz w:val="24"/>
          <w:szCs w:val="24"/>
          <w:lang w:eastAsia="tr-TR"/>
        </w:rPr>
        <w:t>Anamnez</w:t>
      </w:r>
      <w:proofErr w:type="spellEnd"/>
      <w:r w:rsidRPr="00EB7370">
        <w:rPr>
          <w:b/>
          <w:bCs/>
          <w:sz w:val="24"/>
          <w:szCs w:val="24"/>
          <w:lang w:eastAsia="tr-TR"/>
        </w:rPr>
        <w:t>:</w:t>
      </w:r>
      <w:r w:rsidRPr="00EB7370">
        <w:rPr>
          <w:sz w:val="24"/>
          <w:szCs w:val="24"/>
          <w:lang w:eastAsia="tr-TR"/>
        </w:rPr>
        <w:t xml:space="preserve"> _______________________________________________________________</w:t>
      </w:r>
    </w:p>
    <w:p w14:paraId="090EF16F" w14:textId="77777777" w:rsidR="00496191" w:rsidRPr="00EB7370" w:rsidRDefault="00496191" w:rsidP="00496191">
      <w:pPr>
        <w:spacing w:after="100" w:afterAutospacing="1"/>
        <w:rPr>
          <w:sz w:val="24"/>
          <w:szCs w:val="24"/>
          <w:lang w:eastAsia="tr-TR"/>
        </w:rPr>
      </w:pPr>
      <w:r w:rsidRPr="00EB7370">
        <w:rPr>
          <w:b/>
          <w:bCs/>
          <w:sz w:val="24"/>
          <w:szCs w:val="24"/>
          <w:lang w:eastAsia="tr-TR"/>
        </w:rPr>
        <w:t>Hasta Şikâyeti:</w:t>
      </w:r>
      <w:r w:rsidRPr="00EB7370">
        <w:rPr>
          <w:sz w:val="24"/>
          <w:szCs w:val="24"/>
          <w:lang w:eastAsia="tr-TR"/>
        </w:rPr>
        <w:t xml:space="preserve"> ___________________________________________________________</w:t>
      </w:r>
    </w:p>
    <w:p w14:paraId="1D50E3C7" w14:textId="77777777" w:rsidR="00496191" w:rsidRPr="0018325D" w:rsidRDefault="00496191" w:rsidP="00496191">
      <w:pPr>
        <w:spacing w:line="276" w:lineRule="auto"/>
        <w:rPr>
          <w:sz w:val="28"/>
          <w:szCs w:val="28"/>
          <w:lang w:eastAsia="tr-TR"/>
        </w:rPr>
      </w:pPr>
      <w:r w:rsidRPr="0018325D">
        <w:rPr>
          <w:b/>
          <w:bCs/>
          <w:sz w:val="28"/>
          <w:szCs w:val="28"/>
          <w:lang w:eastAsia="tr-TR"/>
        </w:rPr>
        <w:t xml:space="preserve">1) </w:t>
      </w:r>
      <w:proofErr w:type="spellStart"/>
      <w:r w:rsidRPr="0018325D">
        <w:rPr>
          <w:b/>
          <w:bCs/>
          <w:sz w:val="28"/>
          <w:szCs w:val="28"/>
          <w:lang w:eastAsia="tr-TR"/>
        </w:rPr>
        <w:t>Ünit</w:t>
      </w:r>
      <w:proofErr w:type="spellEnd"/>
      <w:r w:rsidRPr="0018325D">
        <w:rPr>
          <w:b/>
          <w:bCs/>
          <w:sz w:val="28"/>
          <w:szCs w:val="28"/>
          <w:lang w:eastAsia="tr-TR"/>
        </w:rPr>
        <w:t xml:space="preserve"> ve Klinik Onaylar </w:t>
      </w:r>
    </w:p>
    <w:p w14:paraId="433F0277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r w:rsidRPr="00EB7370">
        <w:rPr>
          <w:sz w:val="24"/>
          <w:szCs w:val="24"/>
          <w:lang w:eastAsia="tr-TR"/>
        </w:rPr>
        <w:t>Bu bölüm onaylanmadan klinik işleme başlanamaz.</w:t>
      </w:r>
    </w:p>
    <w:p w14:paraId="634E5968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Etik ve İletişim: Aydınlatılmış onam bizzat alındı, hasta mahremiyeti sağlandı.</w:t>
      </w:r>
    </w:p>
    <w:p w14:paraId="4FC8E43D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Enfeksiyon Kontrolü: </w:t>
      </w:r>
      <w:proofErr w:type="spellStart"/>
      <w:r w:rsidRPr="00EB7370">
        <w:rPr>
          <w:sz w:val="24"/>
          <w:szCs w:val="24"/>
          <w:lang w:eastAsia="tr-TR"/>
        </w:rPr>
        <w:t>Ünit</w:t>
      </w:r>
      <w:proofErr w:type="spellEnd"/>
      <w:r w:rsidRPr="00EB7370">
        <w:rPr>
          <w:sz w:val="24"/>
          <w:szCs w:val="24"/>
          <w:lang w:eastAsia="tr-TR"/>
        </w:rPr>
        <w:t xml:space="preserve"> hazırlığı ve KKE (maske, eldiven, gözlük) eksiksiz.</w:t>
      </w:r>
    </w:p>
    <w:p w14:paraId="68E8E2DB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Klinik Muhakeme: Teşhis sunuldu; seçilen restoratif materyal ve gerekçesi açıklandı.</w:t>
      </w:r>
    </w:p>
    <w:p w14:paraId="4953DE93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r w:rsidRPr="00EB7370">
        <w:rPr>
          <w:sz w:val="24"/>
          <w:szCs w:val="24"/>
          <w:lang w:eastAsia="tr-TR"/>
        </w:rPr>
        <w:t xml:space="preserve">ÖN ONAY </w:t>
      </w:r>
      <w:r w:rsidRPr="00F24FC2">
        <w:rPr>
          <w:b/>
          <w:bCs/>
          <w:sz w:val="24"/>
          <w:szCs w:val="24"/>
          <w:lang w:eastAsia="tr-TR"/>
        </w:rPr>
        <w:t xml:space="preserve">(Öğretim Üyesi </w:t>
      </w:r>
      <w:r w:rsidRPr="00EB7370">
        <w:rPr>
          <w:b/>
          <w:bCs/>
          <w:sz w:val="24"/>
          <w:szCs w:val="24"/>
          <w:lang w:eastAsia="tr-TR"/>
        </w:rPr>
        <w:t>İMZASI</w:t>
      </w:r>
      <w:r w:rsidRPr="00F24FC2">
        <w:rPr>
          <w:b/>
          <w:bCs/>
          <w:sz w:val="24"/>
          <w:szCs w:val="24"/>
          <w:lang w:eastAsia="tr-TR"/>
        </w:rPr>
        <w:t>)</w:t>
      </w:r>
      <w:r w:rsidRPr="00EB7370">
        <w:rPr>
          <w:sz w:val="24"/>
          <w:szCs w:val="24"/>
          <w:lang w:eastAsia="tr-TR"/>
        </w:rPr>
        <w:t>: ____________________</w:t>
      </w:r>
    </w:p>
    <w:p w14:paraId="318E8046" w14:textId="77777777" w:rsidR="00496191" w:rsidRPr="00EB7370" w:rsidRDefault="00496191" w:rsidP="00496191">
      <w:pPr>
        <w:spacing w:line="276" w:lineRule="auto"/>
        <w:rPr>
          <w:sz w:val="24"/>
          <w:szCs w:val="24"/>
          <w:lang w:eastAsia="tr-TR"/>
        </w:rPr>
      </w:pPr>
      <w:r w:rsidRPr="00EB7370">
        <w:rPr>
          <w:sz w:val="24"/>
          <w:szCs w:val="24"/>
          <w:lang w:eastAsia="tr-TR"/>
        </w:rPr>
        <w:t>Diş Numarası ve Endikasyon</w:t>
      </w:r>
      <w:r w:rsidRPr="00EB7370">
        <w:rPr>
          <w:b/>
          <w:bCs/>
          <w:sz w:val="24"/>
          <w:szCs w:val="24"/>
          <w:lang w:eastAsia="tr-TR"/>
        </w:rPr>
        <w:t xml:space="preserve"> İMZASI:</w:t>
      </w:r>
      <w:r w:rsidRPr="00EB7370">
        <w:rPr>
          <w:sz w:val="24"/>
          <w:szCs w:val="24"/>
          <w:lang w:eastAsia="tr-TR"/>
        </w:rPr>
        <w:t xml:space="preserve"> ______________________</w:t>
      </w:r>
    </w:p>
    <w:p w14:paraId="42DBD339" w14:textId="77777777" w:rsidR="00496191" w:rsidRPr="0018325D" w:rsidRDefault="00496191" w:rsidP="00496191">
      <w:pPr>
        <w:spacing w:line="276" w:lineRule="auto"/>
        <w:rPr>
          <w:b/>
          <w:bCs/>
          <w:sz w:val="28"/>
          <w:szCs w:val="28"/>
          <w:lang w:eastAsia="tr-TR"/>
        </w:rPr>
      </w:pPr>
    </w:p>
    <w:p w14:paraId="06430ABA" w14:textId="77777777" w:rsidR="00496191" w:rsidRPr="0018325D" w:rsidRDefault="00496191" w:rsidP="00496191">
      <w:pPr>
        <w:spacing w:line="276" w:lineRule="auto"/>
        <w:rPr>
          <w:sz w:val="28"/>
          <w:szCs w:val="28"/>
        </w:rPr>
      </w:pPr>
      <w:r w:rsidRPr="0018325D">
        <w:rPr>
          <w:b/>
          <w:bCs/>
          <w:sz w:val="28"/>
          <w:szCs w:val="28"/>
          <w:lang w:eastAsia="tr-TR"/>
        </w:rPr>
        <w:t xml:space="preserve">2) </w:t>
      </w:r>
      <w:r w:rsidRPr="0018325D">
        <w:rPr>
          <w:b/>
          <w:bCs/>
          <w:sz w:val="28"/>
          <w:szCs w:val="28"/>
        </w:rPr>
        <w:t>Restoratif Uygulamalar</w:t>
      </w:r>
    </w:p>
    <w:p w14:paraId="54FF2CF4" w14:textId="77777777" w:rsidR="00496191" w:rsidRPr="00EB7370" w:rsidRDefault="00496191" w:rsidP="00496191">
      <w:pPr>
        <w:spacing w:line="276" w:lineRule="auto"/>
        <w:outlineLvl w:val="1"/>
        <w:rPr>
          <w:b/>
          <w:bCs/>
          <w:sz w:val="24"/>
          <w:szCs w:val="24"/>
          <w:lang w:eastAsia="tr-TR"/>
        </w:rPr>
      </w:pPr>
      <w:r w:rsidRPr="00EB7370">
        <w:rPr>
          <w:b/>
          <w:bCs/>
          <w:sz w:val="24"/>
          <w:szCs w:val="24"/>
          <w:lang w:eastAsia="tr-TR"/>
        </w:rPr>
        <w:t>Kullanılan Materyaller</w:t>
      </w:r>
    </w:p>
    <w:p w14:paraId="5C6C6CFF" w14:textId="77777777" w:rsidR="00496191" w:rsidRPr="00666E97" w:rsidRDefault="00496191" w:rsidP="00496191">
      <w:pPr>
        <w:spacing w:line="276" w:lineRule="auto"/>
        <w:rPr>
          <w:sz w:val="24"/>
          <w:szCs w:val="24"/>
          <w:lang w:eastAsia="tr-TR"/>
        </w:rPr>
      </w:pPr>
      <w:r w:rsidRPr="00666E97">
        <w:rPr>
          <w:sz w:val="24"/>
          <w:szCs w:val="24"/>
          <w:lang w:eastAsia="tr-TR"/>
        </w:rPr>
        <w:t xml:space="preserve">Kaide </w:t>
      </w:r>
      <w:proofErr w:type="gramStart"/>
      <w:r w:rsidRPr="00666E97">
        <w:rPr>
          <w:sz w:val="24"/>
          <w:szCs w:val="24"/>
          <w:lang w:eastAsia="tr-TR"/>
        </w:rPr>
        <w:t>Materyali:  _</w:t>
      </w:r>
      <w:proofErr w:type="gramEnd"/>
      <w:r w:rsidRPr="00666E97">
        <w:rPr>
          <w:sz w:val="24"/>
          <w:szCs w:val="24"/>
          <w:lang w:eastAsia="tr-TR"/>
        </w:rPr>
        <w:t>_________________________________________________________</w:t>
      </w:r>
      <w:r w:rsidRPr="00666E97">
        <w:rPr>
          <w:sz w:val="24"/>
          <w:szCs w:val="24"/>
          <w:lang w:eastAsia="tr-TR"/>
        </w:rPr>
        <w:br/>
      </w:r>
      <w:r w:rsidRPr="00666E97">
        <w:rPr>
          <w:sz w:val="24"/>
          <w:szCs w:val="24"/>
        </w:rPr>
        <w:t>Adeziv sistem</w:t>
      </w:r>
      <w:r w:rsidRPr="00666E97">
        <w:rPr>
          <w:sz w:val="24"/>
          <w:szCs w:val="24"/>
          <w:lang w:eastAsia="tr-TR"/>
        </w:rPr>
        <w:t xml:space="preserve"> (</w:t>
      </w:r>
      <w:proofErr w:type="spellStart"/>
      <w:r w:rsidRPr="00666E97">
        <w:rPr>
          <w:sz w:val="24"/>
          <w:szCs w:val="24"/>
          <w:lang w:eastAsia="tr-TR"/>
        </w:rPr>
        <w:t>Bonding</w:t>
      </w:r>
      <w:proofErr w:type="spellEnd"/>
      <w:r w:rsidRPr="00666E97">
        <w:rPr>
          <w:sz w:val="24"/>
          <w:szCs w:val="24"/>
          <w:lang w:eastAsia="tr-TR"/>
        </w:rPr>
        <w:t xml:space="preserve"> Materyali): ___________________________________________</w:t>
      </w:r>
    </w:p>
    <w:p w14:paraId="469E631B" w14:textId="77777777" w:rsidR="00496191" w:rsidRPr="00666E97" w:rsidRDefault="00496191" w:rsidP="00496191">
      <w:pPr>
        <w:spacing w:line="276" w:lineRule="auto"/>
        <w:rPr>
          <w:sz w:val="24"/>
          <w:szCs w:val="24"/>
        </w:rPr>
      </w:pPr>
      <w:r w:rsidRPr="00666E97">
        <w:rPr>
          <w:sz w:val="24"/>
          <w:szCs w:val="24"/>
          <w:lang w:eastAsia="tr-TR"/>
        </w:rPr>
        <w:t xml:space="preserve">Asitleme </w:t>
      </w:r>
      <w:proofErr w:type="gramStart"/>
      <w:r w:rsidRPr="00666E97">
        <w:rPr>
          <w:sz w:val="24"/>
          <w:szCs w:val="24"/>
          <w:lang w:eastAsia="tr-TR"/>
        </w:rPr>
        <w:t>Yöntemi:  _</w:t>
      </w:r>
      <w:proofErr w:type="gramEnd"/>
      <w:r w:rsidRPr="00666E97">
        <w:rPr>
          <w:sz w:val="24"/>
          <w:szCs w:val="24"/>
          <w:lang w:eastAsia="tr-TR"/>
        </w:rPr>
        <w:t>________________________________________________________</w:t>
      </w:r>
      <w:r w:rsidRPr="00666E97">
        <w:rPr>
          <w:sz w:val="24"/>
          <w:szCs w:val="24"/>
          <w:lang w:eastAsia="tr-TR"/>
        </w:rPr>
        <w:br/>
      </w:r>
      <w:proofErr w:type="gramStart"/>
      <w:r w:rsidRPr="00666E97">
        <w:rPr>
          <w:sz w:val="24"/>
          <w:szCs w:val="24"/>
          <w:lang w:eastAsia="tr-TR"/>
        </w:rPr>
        <w:t xml:space="preserve">Matriks:   </w:t>
      </w:r>
      <w:proofErr w:type="gramEnd"/>
      <w:r w:rsidRPr="00666E97">
        <w:rPr>
          <w:sz w:val="24"/>
          <w:szCs w:val="24"/>
          <w:lang w:eastAsia="tr-TR"/>
        </w:rPr>
        <w:t>_________________________________________________________________</w:t>
      </w:r>
      <w:r w:rsidRPr="00666E97">
        <w:rPr>
          <w:sz w:val="24"/>
          <w:szCs w:val="24"/>
          <w:lang w:eastAsia="tr-TR"/>
        </w:rPr>
        <w:br/>
        <w:t>Restoratif Materyal: ________________________________________________________</w:t>
      </w:r>
    </w:p>
    <w:p w14:paraId="454CCEF0" w14:textId="77777777" w:rsidR="00496191" w:rsidRPr="00EB7370" w:rsidRDefault="00496191" w:rsidP="00496191">
      <w:pPr>
        <w:spacing w:line="276" w:lineRule="auto"/>
        <w:rPr>
          <w:sz w:val="24"/>
          <w:szCs w:val="24"/>
        </w:rPr>
      </w:pPr>
      <w:r w:rsidRPr="00666E97">
        <w:rPr>
          <w:sz w:val="24"/>
          <w:szCs w:val="24"/>
          <w:lang w:eastAsia="tr-TR"/>
        </w:rPr>
        <w:t>Bitim Röntgeni:</w:t>
      </w:r>
      <w:r w:rsidRPr="00EB7370">
        <w:rPr>
          <w:sz w:val="24"/>
          <w:szCs w:val="24"/>
          <w:lang w:eastAsia="tr-TR"/>
        </w:rPr>
        <w:t xml:space="preserve"> </w:t>
      </w: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Çekildi</w:t>
      </w:r>
      <w:r w:rsidRPr="00EB7370">
        <w:rPr>
          <w:sz w:val="24"/>
          <w:szCs w:val="24"/>
        </w:rPr>
        <w:t xml:space="preserve"> </w:t>
      </w: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</w:t>
      </w:r>
      <w:r w:rsidRPr="00EB7370">
        <w:rPr>
          <w:sz w:val="24"/>
          <w:szCs w:val="24"/>
        </w:rPr>
        <w:t xml:space="preserve">Planlandı </w:t>
      </w:r>
      <w:proofErr w:type="gramStart"/>
      <w:r w:rsidRPr="00EB7370">
        <w:rPr>
          <w:sz w:val="24"/>
          <w:szCs w:val="24"/>
          <w:lang w:eastAsia="tr-TR"/>
        </w:rPr>
        <w:t>[ ]</w:t>
      </w:r>
      <w:proofErr w:type="gramEnd"/>
      <w:r w:rsidRPr="00EB7370">
        <w:rPr>
          <w:sz w:val="24"/>
          <w:szCs w:val="24"/>
          <w:lang w:eastAsia="tr-TR"/>
        </w:rPr>
        <w:t xml:space="preserve"> Gerekli Değil</w:t>
      </w:r>
      <w:r w:rsidRPr="00EB7370">
        <w:rPr>
          <w:sz w:val="24"/>
          <w:szCs w:val="24"/>
        </w:rPr>
        <w:t xml:space="preserve">  </w:t>
      </w:r>
    </w:p>
    <w:p w14:paraId="2EAB95A5" w14:textId="77777777" w:rsidR="00496191" w:rsidRPr="00EB7370" w:rsidRDefault="00496191" w:rsidP="00496191">
      <w:pPr>
        <w:pStyle w:val="NormalWeb"/>
        <w:spacing w:before="0" w:beforeAutospacing="0" w:after="0" w:afterAutospacing="0" w:line="276" w:lineRule="auto"/>
      </w:pPr>
    </w:p>
    <w:p w14:paraId="0798A739" w14:textId="77777777" w:rsidR="00496191" w:rsidRPr="00EB7370" w:rsidRDefault="00496191" w:rsidP="00496191">
      <w:pPr>
        <w:pStyle w:val="Balk4"/>
        <w:spacing w:before="0" w:after="0" w:line="276" w:lineRule="auto"/>
        <w:rPr>
          <w:rFonts w:cs="Times New Roman"/>
          <w:color w:val="auto"/>
          <w:sz w:val="24"/>
          <w:szCs w:val="24"/>
        </w:rPr>
      </w:pPr>
      <w:r w:rsidRPr="00666E97">
        <w:rPr>
          <w:rFonts w:cs="Times New Roman"/>
          <w:b/>
          <w:bCs/>
          <w:color w:val="auto"/>
          <w:sz w:val="24"/>
          <w:szCs w:val="24"/>
        </w:rPr>
        <w:t>KRİTİK İHLAL BEYANI (Vaka Geçerliliği</w:t>
      </w:r>
      <w:r w:rsidRPr="00EB7370">
        <w:rPr>
          <w:rFonts w:cs="Times New Roman"/>
          <w:color w:val="auto"/>
          <w:sz w:val="24"/>
          <w:szCs w:val="24"/>
        </w:rPr>
        <w:t>)</w:t>
      </w:r>
    </w:p>
    <w:p w14:paraId="0653E5BD" w14:textId="77777777" w:rsidR="00496191" w:rsidRPr="00EB7370" w:rsidRDefault="00496191" w:rsidP="00496191">
      <w:pPr>
        <w:pStyle w:val="NormalWeb"/>
        <w:spacing w:before="0" w:beforeAutospacing="0" w:after="0" w:afterAutospacing="0" w:line="276" w:lineRule="auto"/>
      </w:pPr>
      <w:r w:rsidRPr="00EB7370">
        <w:rPr>
          <w:i/>
          <w:iCs/>
        </w:rPr>
        <w:t>Bu bölüm "VAR" olarak işaretlenirse vaka 0 puan sayılır.</w:t>
      </w:r>
    </w:p>
    <w:p w14:paraId="5BA147B2" w14:textId="77777777" w:rsidR="00496191" w:rsidRDefault="00496191" w:rsidP="00496191">
      <w:pPr>
        <w:pStyle w:val="NormalWeb"/>
        <w:spacing w:before="0" w:beforeAutospacing="0" w:after="0" w:afterAutospacing="0" w:line="276" w:lineRule="auto"/>
      </w:pPr>
      <w:r w:rsidRPr="00EB7370">
        <w:rPr>
          <w:b/>
          <w:bCs/>
        </w:rPr>
        <w:t>Kritik İhlal:</w:t>
      </w:r>
      <w:r w:rsidRPr="00EB7370">
        <w:t xml:space="preserve"> </w:t>
      </w:r>
      <w:proofErr w:type="gramStart"/>
      <w:r w:rsidRPr="00EB7370">
        <w:t>[ ]</w:t>
      </w:r>
      <w:proofErr w:type="gramEnd"/>
      <w:r w:rsidRPr="00EB7370">
        <w:t xml:space="preserve"> </w:t>
      </w:r>
      <w:r w:rsidRPr="00EB7370">
        <w:rPr>
          <w:b/>
          <w:bCs/>
        </w:rPr>
        <w:t>YOK</w:t>
      </w:r>
      <w:r w:rsidRPr="00EB7370">
        <w:t xml:space="preserve"> (Puanlanabilir) | </w:t>
      </w:r>
      <w:r w:rsidRPr="00EF1D2C">
        <w:rPr>
          <w:b/>
          <w:bCs/>
        </w:rPr>
        <w:t>Toplam Puan:</w:t>
      </w:r>
    </w:p>
    <w:p w14:paraId="55484ECE" w14:textId="77777777" w:rsidR="00496191" w:rsidRPr="00EB7370" w:rsidRDefault="00496191" w:rsidP="00496191">
      <w:pPr>
        <w:pStyle w:val="NormalWeb"/>
        <w:spacing w:before="0" w:beforeAutospacing="0" w:after="0" w:afterAutospacing="0" w:line="276" w:lineRule="auto"/>
      </w:pPr>
      <w:r>
        <w:t xml:space="preserve">                      </w:t>
      </w:r>
      <w:proofErr w:type="gramStart"/>
      <w:r w:rsidRPr="00EB7370">
        <w:t>[ ]</w:t>
      </w:r>
      <w:proofErr w:type="gramEnd"/>
      <w:r w:rsidRPr="00EB7370">
        <w:t xml:space="preserve"> </w:t>
      </w:r>
      <w:r w:rsidRPr="00EB7370">
        <w:rPr>
          <w:b/>
          <w:bCs/>
        </w:rPr>
        <w:t>VAR</w:t>
      </w:r>
      <w:r w:rsidRPr="00EB7370">
        <w:t xml:space="preserve"> (Vaka </w:t>
      </w:r>
      <w:proofErr w:type="gramStart"/>
      <w:r w:rsidRPr="00EB7370">
        <w:t>İptal -</w:t>
      </w:r>
      <w:proofErr w:type="gramEnd"/>
      <w:r w:rsidRPr="00EB7370">
        <w:t xml:space="preserve"> 0 Puan)</w:t>
      </w:r>
    </w:p>
    <w:p w14:paraId="52041831" w14:textId="77777777" w:rsidR="00496191" w:rsidRPr="00EB7370" w:rsidRDefault="00496191" w:rsidP="00496191">
      <w:pPr>
        <w:pStyle w:val="NormalWeb"/>
        <w:spacing w:before="0" w:beforeAutospacing="0" w:after="0" w:afterAutospacing="0" w:line="276" w:lineRule="auto"/>
      </w:pPr>
      <w:r w:rsidRPr="00EB7370">
        <w:rPr>
          <w:b/>
          <w:bCs/>
        </w:rPr>
        <w:t>Varsa İhlal Nedeni:</w:t>
      </w:r>
    </w:p>
    <w:p w14:paraId="0220E419" w14:textId="77777777" w:rsidR="00496191" w:rsidRPr="00EB7370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Bilgi eksikliği nedeniyle yanlış müdahale</w:t>
      </w:r>
    </w:p>
    <w:p w14:paraId="42DB53D2" w14:textId="77777777" w:rsidR="00496191" w:rsidRPr="00EB7370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Yetersiz izolasyon</w:t>
      </w:r>
    </w:p>
    <w:p w14:paraId="732B76BB" w14:textId="77777777" w:rsidR="00496191" w:rsidRPr="00EB7370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İatrojenik hasarlar (Komşu dişe mine yüzeyinde zarar verme (restorasyon gerekmeksizin), çürük dokusu dışında (dikkatsizlik sonucu) pulpa </w:t>
      </w:r>
      <w:proofErr w:type="spellStart"/>
      <w:r w:rsidRPr="00EB7370">
        <w:t>ekspozu</w:t>
      </w:r>
      <w:proofErr w:type="spellEnd"/>
      <w:r w:rsidRPr="00EB7370">
        <w:t xml:space="preserve"> vb.) (İşlem puanı verilmez, ayrıca x2 katsayı ile çarpılarak baraj puanına eklenir)</w:t>
      </w:r>
    </w:p>
    <w:p w14:paraId="6576D3CD" w14:textId="77777777" w:rsidR="00496191" w:rsidRPr="00EB7370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Hatalı malzeme seçimi/kullanımı (Matriks ya da kama eksikliği, akışkan kompozitin yanlış kullanımı vb.)</w:t>
      </w:r>
    </w:p>
    <w:p w14:paraId="1AA840A8" w14:textId="64BFE0B5" w:rsidR="00496191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</w:t>
      </w:r>
      <w:r w:rsidRPr="00D3087E">
        <w:t>Basamak</w:t>
      </w:r>
      <w:r w:rsidR="00603BDA" w:rsidRPr="00D3087E">
        <w:t xml:space="preserve"> (ka</w:t>
      </w:r>
      <w:r w:rsidR="00F8537B" w:rsidRPr="00D3087E">
        <w:t xml:space="preserve">vite, </w:t>
      </w:r>
      <w:r w:rsidR="00603BDA" w:rsidRPr="00D3087E">
        <w:t>matrik</w:t>
      </w:r>
      <w:r w:rsidR="00F8537B" w:rsidRPr="00D3087E">
        <w:t>s</w:t>
      </w:r>
      <w:r w:rsidR="00F8537B">
        <w:t xml:space="preserve"> aşamaları vb.)</w:t>
      </w:r>
      <w:r w:rsidRPr="00EB7370">
        <w:t xml:space="preserve"> onayını atlamak</w:t>
      </w:r>
    </w:p>
    <w:p w14:paraId="43C5370F" w14:textId="77777777" w:rsidR="00496191" w:rsidRDefault="00496191" w:rsidP="00496191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</w:pPr>
      <w:proofErr w:type="gramStart"/>
      <w:r w:rsidRPr="00EB7370">
        <w:t>[ ]</w:t>
      </w:r>
      <w:proofErr w:type="gramEnd"/>
      <w:r w:rsidRPr="00EB7370">
        <w:t xml:space="preserve"> </w:t>
      </w:r>
      <w:proofErr w:type="gramStart"/>
      <w:r>
        <w:t>Diğer:…</w:t>
      </w:r>
      <w:proofErr w:type="gramEnd"/>
      <w:r>
        <w:t>……………………</w:t>
      </w:r>
    </w:p>
    <w:p w14:paraId="75E00420" w14:textId="77777777" w:rsidR="00496191" w:rsidRDefault="00496191" w:rsidP="00496191">
      <w:pPr>
        <w:rPr>
          <w:lang w:eastAsia="tr-TR"/>
        </w:rPr>
      </w:pPr>
    </w:p>
    <w:p w14:paraId="18C6CFF5" w14:textId="77777777" w:rsidR="0018325D" w:rsidRPr="00EB7370" w:rsidRDefault="0018325D" w:rsidP="00496191">
      <w:pPr>
        <w:rPr>
          <w:sz w:val="24"/>
          <w:szCs w:val="24"/>
          <w:lang w:eastAsia="tr-TR"/>
        </w:rPr>
      </w:pPr>
    </w:p>
    <w:p w14:paraId="2E0B2395" w14:textId="77777777" w:rsidR="00496191" w:rsidRPr="00EB7370" w:rsidRDefault="00496191" w:rsidP="00496191">
      <w:pPr>
        <w:pStyle w:val="Balk3"/>
        <w:rPr>
          <w:rFonts w:cs="Times New Roman"/>
          <w:b/>
          <w:bCs/>
          <w:color w:val="auto"/>
          <w:sz w:val="24"/>
          <w:szCs w:val="24"/>
        </w:rPr>
      </w:pPr>
      <w:r w:rsidRPr="00EB7370">
        <w:rPr>
          <w:rFonts w:cs="Times New Roman"/>
          <w:b/>
          <w:bCs/>
          <w:color w:val="auto"/>
        </w:rPr>
        <w:lastRenderedPageBreak/>
        <w:t>3. Koruyucu Uygulamalar</w:t>
      </w:r>
    </w:p>
    <w:p w14:paraId="7C60CA97" w14:textId="77777777" w:rsidR="00496191" w:rsidRPr="00EB7370" w:rsidRDefault="00496191" w:rsidP="00496191">
      <w:pPr>
        <w:rPr>
          <w:sz w:val="24"/>
          <w:szCs w:val="24"/>
        </w:rPr>
      </w:pPr>
    </w:p>
    <w:p w14:paraId="2848FD4A" w14:textId="77777777" w:rsidR="00496191" w:rsidRPr="00EB7370" w:rsidRDefault="00496191" w:rsidP="00496191">
      <w:pPr>
        <w:pStyle w:val="Balk4"/>
        <w:rPr>
          <w:rFonts w:cs="Times New Roman"/>
          <w:color w:val="auto"/>
          <w:sz w:val="24"/>
          <w:szCs w:val="24"/>
        </w:rPr>
      </w:pPr>
      <w:r w:rsidRPr="00EB7370">
        <w:rPr>
          <w:rFonts w:cs="Times New Roman"/>
          <w:color w:val="auto"/>
          <w:sz w:val="24"/>
          <w:szCs w:val="24"/>
        </w:rPr>
        <w:t xml:space="preserve">A. </w:t>
      </w:r>
      <w:proofErr w:type="spellStart"/>
      <w:r w:rsidRPr="00EB7370">
        <w:rPr>
          <w:rFonts w:cs="Times New Roman"/>
          <w:color w:val="auto"/>
          <w:sz w:val="24"/>
          <w:szCs w:val="24"/>
        </w:rPr>
        <w:t>Fissür</w:t>
      </w:r>
      <w:proofErr w:type="spellEnd"/>
      <w:r w:rsidRPr="00EB7370">
        <w:rPr>
          <w:rFonts w:cs="Times New Roman"/>
          <w:color w:val="auto"/>
          <w:sz w:val="24"/>
          <w:szCs w:val="24"/>
        </w:rPr>
        <w:t xml:space="preserve"> Örtücü / PRR (2 Puan)</w:t>
      </w:r>
    </w:p>
    <w:p w14:paraId="1329D23B" w14:textId="77777777" w:rsidR="00496191" w:rsidRPr="00EB7370" w:rsidRDefault="00496191" w:rsidP="00496191">
      <w:pPr>
        <w:pStyle w:val="NormalWeb"/>
      </w:pPr>
      <w:r w:rsidRPr="00EB7370">
        <w:rPr>
          <w:i/>
          <w:iCs/>
        </w:rPr>
        <w:t>Bu işlemler, diş dokusunu koruma becerisini ölçer.</w:t>
      </w:r>
    </w:p>
    <w:p w14:paraId="4672ECD0" w14:textId="77777777" w:rsidR="00496191" w:rsidRPr="00EB7370" w:rsidRDefault="00496191" w:rsidP="00496191">
      <w:pPr>
        <w:pStyle w:val="NormalWeb"/>
      </w:pPr>
      <w:r w:rsidRPr="00EB7370">
        <w:rPr>
          <w:b/>
          <w:bCs/>
        </w:rPr>
        <w:t>Diş No:</w:t>
      </w:r>
      <w:r w:rsidRPr="00EB7370">
        <w:t xml:space="preserve"> ______ | </w:t>
      </w:r>
      <w:r w:rsidRPr="00EB7370">
        <w:rPr>
          <w:b/>
          <w:bCs/>
        </w:rPr>
        <w:t>Uygulama:</w:t>
      </w:r>
      <w:r w:rsidRPr="00EB7370">
        <w:t xml:space="preserve"> </w:t>
      </w:r>
      <w:proofErr w:type="gramStart"/>
      <w:r w:rsidRPr="00EB7370">
        <w:t>[ ]</w:t>
      </w:r>
      <w:proofErr w:type="gramEnd"/>
      <w:r w:rsidRPr="00EB7370">
        <w:t xml:space="preserve"> </w:t>
      </w:r>
      <w:proofErr w:type="spellStart"/>
      <w:r w:rsidRPr="00EB7370">
        <w:t>Fissür</w:t>
      </w:r>
      <w:proofErr w:type="spellEnd"/>
      <w:r w:rsidRPr="00EB7370">
        <w:t xml:space="preserve"> Örtücü </w:t>
      </w:r>
      <w:proofErr w:type="gramStart"/>
      <w:r w:rsidRPr="00EB7370">
        <w:t>[ ]</w:t>
      </w:r>
      <w:proofErr w:type="gramEnd"/>
      <w:r w:rsidRPr="00EB7370">
        <w:t xml:space="preserve"> PRR</w:t>
      </w:r>
    </w:p>
    <w:p w14:paraId="41F3B710" w14:textId="77777777" w:rsidR="00496191" w:rsidRPr="00EB7370" w:rsidRDefault="00496191" w:rsidP="00496191">
      <w:pPr>
        <w:pStyle w:val="NormalWeb"/>
        <w:numPr>
          <w:ilvl w:val="0"/>
          <w:numId w:val="23"/>
        </w:numPr>
      </w:pPr>
      <w:r w:rsidRPr="00EB7370">
        <w:rPr>
          <w:b/>
          <w:bCs/>
        </w:rPr>
        <w:t>Endikasyon &amp; İzolasyon Onayı:</w:t>
      </w:r>
      <w:r w:rsidRPr="00EB7370">
        <w:t xml:space="preserve"> ....................................... (İmza) </w:t>
      </w:r>
      <w:r w:rsidRPr="00EB7370">
        <w:rPr>
          <w:i/>
          <w:iCs/>
        </w:rPr>
        <w:t>(Materyal seçimi ve nem kontrolü uygun mu?)</w:t>
      </w:r>
    </w:p>
    <w:p w14:paraId="3DC2AFF0" w14:textId="77777777" w:rsidR="00496191" w:rsidRPr="00EB7370" w:rsidRDefault="00496191" w:rsidP="00496191">
      <w:pPr>
        <w:pStyle w:val="NormalWeb"/>
        <w:numPr>
          <w:ilvl w:val="0"/>
          <w:numId w:val="23"/>
        </w:numPr>
      </w:pPr>
      <w:r w:rsidRPr="00EB7370">
        <w:rPr>
          <w:b/>
          <w:bCs/>
        </w:rPr>
        <w:t>Bitim ve Kalite Kontrolü:</w:t>
      </w:r>
      <w:r w:rsidRPr="00EB7370">
        <w:t xml:space="preserve"> </w:t>
      </w:r>
    </w:p>
    <w:p w14:paraId="70E45CD5" w14:textId="77777777" w:rsidR="00496191" w:rsidRPr="00EB7370" w:rsidRDefault="00496191" w:rsidP="00496191">
      <w:pPr>
        <w:pStyle w:val="NormalWeb"/>
        <w:ind w:left="720"/>
      </w:pPr>
      <w:proofErr w:type="gramStart"/>
      <w:r w:rsidRPr="00EB7370">
        <w:t>[ ]</w:t>
      </w:r>
      <w:proofErr w:type="gramEnd"/>
      <w:r w:rsidRPr="00EB7370">
        <w:t xml:space="preserve"> </w:t>
      </w:r>
      <w:r w:rsidRPr="00EB7370">
        <w:rPr>
          <w:b/>
          <w:bCs/>
        </w:rPr>
        <w:t>Başarılı:</w:t>
      </w:r>
      <w:r w:rsidRPr="00EB7370">
        <w:t xml:space="preserve"> Retansiyon sağlandı, </w:t>
      </w:r>
      <w:proofErr w:type="spellStart"/>
      <w:r w:rsidRPr="00EB7370">
        <w:t>oklüzal</w:t>
      </w:r>
      <w:proofErr w:type="spellEnd"/>
      <w:r w:rsidRPr="00EB7370">
        <w:t xml:space="preserve"> yükseklik yok. </w:t>
      </w:r>
    </w:p>
    <w:p w14:paraId="03CA3EA2" w14:textId="77777777" w:rsidR="00496191" w:rsidRPr="00EB7370" w:rsidRDefault="00496191" w:rsidP="00496191">
      <w:pPr>
        <w:pStyle w:val="NormalWeb"/>
        <w:ind w:left="720"/>
      </w:pPr>
      <w:proofErr w:type="gramStart"/>
      <w:r w:rsidRPr="00EB7370">
        <w:t>[ ]</w:t>
      </w:r>
      <w:proofErr w:type="gramEnd"/>
      <w:r w:rsidRPr="00EB7370">
        <w:t xml:space="preserve"> </w:t>
      </w:r>
      <w:r w:rsidRPr="00EB7370">
        <w:rPr>
          <w:b/>
          <w:bCs/>
        </w:rPr>
        <w:t>Yetersiz:</w:t>
      </w:r>
      <w:r w:rsidRPr="00EB7370">
        <w:t xml:space="preserve"> Hava kabarcığı/marjinal uyumsuzluk (Tekrar gerekli).</w:t>
      </w:r>
    </w:p>
    <w:p w14:paraId="00D18C05" w14:textId="77777777" w:rsidR="00496191" w:rsidRPr="00EB7370" w:rsidRDefault="00496191" w:rsidP="00496191">
      <w:pPr>
        <w:pStyle w:val="NormalWeb"/>
      </w:pPr>
      <w:r w:rsidRPr="00EB7370">
        <w:rPr>
          <w:b/>
          <w:bCs/>
        </w:rPr>
        <w:t>BİTİM ONAYI (Öğretim Üyesi</w:t>
      </w:r>
      <w:r>
        <w:rPr>
          <w:b/>
          <w:bCs/>
        </w:rPr>
        <w:t xml:space="preserve"> İMZASI</w:t>
      </w:r>
      <w:r w:rsidRPr="00EB7370">
        <w:rPr>
          <w:b/>
          <w:bCs/>
        </w:rPr>
        <w:t>):</w:t>
      </w:r>
      <w:r w:rsidRPr="00EB7370">
        <w:t xml:space="preserve"> ____________________</w:t>
      </w:r>
    </w:p>
    <w:p w14:paraId="01F55404" w14:textId="77777777" w:rsidR="00496191" w:rsidRPr="00EB7370" w:rsidRDefault="00496191" w:rsidP="00496191">
      <w:pPr>
        <w:pStyle w:val="Balk4"/>
        <w:rPr>
          <w:rFonts w:cs="Times New Roman"/>
          <w:color w:val="auto"/>
          <w:sz w:val="24"/>
          <w:szCs w:val="24"/>
        </w:rPr>
      </w:pPr>
      <w:r w:rsidRPr="00EB7370">
        <w:rPr>
          <w:rFonts w:cs="Times New Roman"/>
          <w:color w:val="auto"/>
          <w:sz w:val="24"/>
          <w:szCs w:val="24"/>
        </w:rPr>
        <w:t>B. Florür Uygulaması (Jel/Vernik) (2 Puan)</w:t>
      </w:r>
    </w:p>
    <w:p w14:paraId="3BA4D9C6" w14:textId="77777777" w:rsidR="00496191" w:rsidRPr="00EB7370" w:rsidRDefault="00496191" w:rsidP="00496191">
      <w:pPr>
        <w:pStyle w:val="NormalWeb"/>
      </w:pPr>
      <w:r w:rsidRPr="00EB7370">
        <w:rPr>
          <w:b/>
          <w:bCs/>
        </w:rPr>
        <w:t>Uygulama Tipi:</w:t>
      </w:r>
      <w:r w:rsidRPr="00EB7370">
        <w:t xml:space="preserve"> </w:t>
      </w:r>
      <w:proofErr w:type="gramStart"/>
      <w:r w:rsidRPr="00EB7370">
        <w:t>[ ]</w:t>
      </w:r>
      <w:proofErr w:type="gramEnd"/>
      <w:r w:rsidRPr="00EB7370">
        <w:t xml:space="preserve"> Jel </w:t>
      </w:r>
      <w:proofErr w:type="gramStart"/>
      <w:r w:rsidRPr="00EB7370">
        <w:t>[ ]</w:t>
      </w:r>
      <w:proofErr w:type="gramEnd"/>
      <w:r w:rsidRPr="00EB7370">
        <w:t xml:space="preserve"> Vernik</w:t>
      </w:r>
    </w:p>
    <w:p w14:paraId="3E43485F" w14:textId="77777777" w:rsidR="00496191" w:rsidRPr="00EB7370" w:rsidRDefault="00496191" w:rsidP="00496191">
      <w:pPr>
        <w:pStyle w:val="NormalWeb"/>
        <w:ind w:left="720"/>
      </w:pPr>
      <w:proofErr w:type="gramStart"/>
      <w:r w:rsidRPr="00EB7370">
        <w:t>[ ]</w:t>
      </w:r>
      <w:proofErr w:type="gramEnd"/>
      <w:r w:rsidRPr="00EB7370">
        <w:t xml:space="preserve"> </w:t>
      </w:r>
      <w:r w:rsidRPr="00EB7370">
        <w:rPr>
          <w:b/>
          <w:bCs/>
        </w:rPr>
        <w:t>Başarılı:</w:t>
      </w:r>
      <w:r w:rsidRPr="00EB7370">
        <w:t xml:space="preserve"> Tüm yüzeylere uygulandı, post-op talimatlar hastaya verildi.</w:t>
      </w:r>
    </w:p>
    <w:p w14:paraId="363C4206" w14:textId="77777777" w:rsidR="00496191" w:rsidRDefault="00496191" w:rsidP="00496191">
      <w:pPr>
        <w:pStyle w:val="NormalWeb"/>
      </w:pPr>
      <w:r w:rsidRPr="00EB7370">
        <w:rPr>
          <w:b/>
          <w:bCs/>
        </w:rPr>
        <w:t>BİTİM ONAYI (Öğretim Üyesi</w:t>
      </w:r>
      <w:r>
        <w:rPr>
          <w:b/>
          <w:bCs/>
        </w:rPr>
        <w:t xml:space="preserve"> İMZASI</w:t>
      </w:r>
      <w:r w:rsidRPr="00EB7370">
        <w:rPr>
          <w:b/>
          <w:bCs/>
        </w:rPr>
        <w:t>):</w:t>
      </w:r>
      <w:r w:rsidRPr="00EB7370">
        <w:t xml:space="preserve"> ____________________</w:t>
      </w:r>
    </w:p>
    <w:p w14:paraId="40BDAE08" w14:textId="77777777" w:rsidR="00496191" w:rsidRPr="005F70DD" w:rsidRDefault="00496191" w:rsidP="00496191">
      <w:pPr>
        <w:pStyle w:val="NormalWeb"/>
        <w:rPr>
          <w:b/>
          <w:bCs/>
        </w:rPr>
      </w:pPr>
      <w:r w:rsidRPr="005F70DD">
        <w:rPr>
          <w:b/>
          <w:bCs/>
        </w:rPr>
        <w:t>Toplam Puan:</w:t>
      </w:r>
    </w:p>
    <w:p w14:paraId="4D624055" w14:textId="77777777" w:rsidR="00496191" w:rsidRDefault="00496191" w:rsidP="00A13D4E">
      <w:pPr>
        <w:pStyle w:val="Balk1"/>
        <w:ind w:left="113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DF2D73A" w14:textId="77777777" w:rsidR="00496191" w:rsidRDefault="00496191" w:rsidP="00496191"/>
    <w:p w14:paraId="67890879" w14:textId="77777777" w:rsidR="00496191" w:rsidRDefault="00496191" w:rsidP="00496191"/>
    <w:p w14:paraId="7F52B691" w14:textId="77777777" w:rsidR="00496191" w:rsidRDefault="00496191" w:rsidP="00496191"/>
    <w:p w14:paraId="7032C76E" w14:textId="77777777" w:rsidR="00496191" w:rsidRDefault="00496191" w:rsidP="00496191"/>
    <w:p w14:paraId="639E408E" w14:textId="77777777" w:rsidR="00496191" w:rsidRDefault="00496191" w:rsidP="00496191"/>
    <w:p w14:paraId="58E2CAFA" w14:textId="77777777" w:rsidR="00496191" w:rsidRDefault="00496191" w:rsidP="00496191"/>
    <w:p w14:paraId="65CD148D" w14:textId="77777777" w:rsidR="00496191" w:rsidRDefault="00496191" w:rsidP="00496191"/>
    <w:p w14:paraId="4900FA78" w14:textId="77777777" w:rsidR="00496191" w:rsidRDefault="00496191" w:rsidP="00496191"/>
    <w:p w14:paraId="18340B49" w14:textId="77777777" w:rsidR="00496191" w:rsidRDefault="00496191" w:rsidP="00496191"/>
    <w:p w14:paraId="18137582" w14:textId="77777777" w:rsidR="00496191" w:rsidRDefault="00496191" w:rsidP="00496191"/>
    <w:p w14:paraId="4E5CA6A7" w14:textId="77777777" w:rsidR="00496191" w:rsidRDefault="00496191" w:rsidP="00496191"/>
    <w:p w14:paraId="6190FED1" w14:textId="77777777" w:rsidR="00496191" w:rsidRDefault="00496191" w:rsidP="00496191"/>
    <w:p w14:paraId="4FBD919D" w14:textId="77777777" w:rsidR="00496191" w:rsidRDefault="00496191" w:rsidP="00496191"/>
    <w:p w14:paraId="7DEE0706" w14:textId="77777777" w:rsidR="0018325D" w:rsidRDefault="0018325D" w:rsidP="00496191"/>
    <w:p w14:paraId="2020F2AA" w14:textId="77777777" w:rsidR="00496191" w:rsidRPr="00496191" w:rsidRDefault="00496191" w:rsidP="00496191"/>
    <w:p w14:paraId="75F47EBA" w14:textId="4C896130" w:rsidR="00A13D4E" w:rsidRPr="00496191" w:rsidRDefault="0022608B" w:rsidP="00496191">
      <w:pPr>
        <w:pStyle w:val="Balk1"/>
        <w:contextualSpacing/>
        <w:mirrorIndents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619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RESTORATİF DİŞ TEDAVİSİ </w:t>
      </w:r>
      <w:r w:rsidR="00A13D4E" w:rsidRPr="00496191">
        <w:rPr>
          <w:rFonts w:ascii="Times New Roman" w:hAnsi="Times New Roman" w:cs="Times New Roman"/>
          <w:b/>
          <w:bCs/>
          <w:color w:val="auto"/>
          <w:sz w:val="28"/>
          <w:szCs w:val="28"/>
        </w:rPr>
        <w:t>ANA</w:t>
      </w:r>
      <w:r w:rsidRPr="004961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13D4E" w:rsidRPr="00496191">
        <w:rPr>
          <w:rFonts w:ascii="Times New Roman" w:hAnsi="Times New Roman" w:cs="Times New Roman"/>
          <w:b/>
          <w:bCs/>
          <w:color w:val="auto"/>
          <w:sz w:val="28"/>
          <w:szCs w:val="28"/>
        </w:rPr>
        <w:t>BİLİM DALI</w:t>
      </w:r>
    </w:p>
    <w:p w14:paraId="3FAEA3AD" w14:textId="77777777" w:rsidR="00A13D4E" w:rsidRPr="00496191" w:rsidRDefault="00A13D4E" w:rsidP="00496191">
      <w:pPr>
        <w:pStyle w:val="Balk2"/>
        <w:contextualSpacing/>
        <w:mirrorIndents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96191">
        <w:rPr>
          <w:rFonts w:ascii="Times New Roman" w:hAnsi="Times New Roman" w:cs="Times New Roman"/>
          <w:b/>
          <w:bCs/>
          <w:color w:val="auto"/>
          <w:sz w:val="28"/>
          <w:szCs w:val="28"/>
        </w:rPr>
        <w:t>4. ve 5. SINIF KLİNİK UYGULAMA DEĞERLENDİRME FORMU</w:t>
      </w:r>
    </w:p>
    <w:p w14:paraId="29C9F24D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Puanlama Sistemi</w:t>
      </w:r>
    </w:p>
    <w:p w14:paraId="43612E44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 xml:space="preserve">Değerlendirme, her bir klinik ölçüt için </w:t>
      </w:r>
      <w:r w:rsidRPr="00496191">
        <w:rPr>
          <w:b/>
          <w:bCs/>
          <w:sz w:val="24"/>
          <w:szCs w:val="24"/>
          <w:lang w:eastAsia="tr-TR"/>
        </w:rPr>
        <w:t>tanımlı 5’li derecelendirme ölçeği</w:t>
      </w:r>
      <w:r w:rsidRPr="00496191">
        <w:rPr>
          <w:sz w:val="24"/>
          <w:szCs w:val="24"/>
          <w:lang w:eastAsia="tr-TR"/>
        </w:rPr>
        <w:t xml:space="preserve"> kullanılarak yapılmaktadır:</w:t>
      </w:r>
    </w:p>
    <w:p w14:paraId="0238CCAF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0–1 = Yetersiz | 2 = Gelişmeli | 3 = Kabul Edilebilir | 4 = İyi | 5 = Çok İyi</w:t>
      </w:r>
    </w:p>
    <w:p w14:paraId="58111137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 xml:space="preserve">Her ana başlık altında elde edilen puanlar toplanarak öğrencinin </w:t>
      </w:r>
      <w:r w:rsidRPr="00496191">
        <w:rPr>
          <w:b/>
          <w:bCs/>
          <w:sz w:val="24"/>
          <w:szCs w:val="24"/>
          <w:lang w:eastAsia="tr-TR"/>
        </w:rPr>
        <w:t>toplam klinik performans puanı 100 üzerinden</w:t>
      </w:r>
      <w:r w:rsidRPr="00496191">
        <w:rPr>
          <w:sz w:val="24"/>
          <w:szCs w:val="24"/>
          <w:lang w:eastAsia="tr-TR"/>
        </w:rPr>
        <w:t xml:space="preserve"> hesaplanmaktadır.</w:t>
      </w:r>
    </w:p>
    <w:p w14:paraId="21CE5B4D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Genel Puanlama Açıklaması (Tüm Maddeler İçin Geçerli)</w:t>
      </w:r>
    </w:p>
    <w:p w14:paraId="04916E2C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0:</w:t>
      </w:r>
      <w:r w:rsidRPr="00496191">
        <w:rPr>
          <w:sz w:val="24"/>
          <w:szCs w:val="24"/>
          <w:lang w:eastAsia="tr-TR"/>
        </w:rPr>
        <w:t xml:space="preserve"> Kritik hata / hasta güvenliği riski, uygulama kabul edilemez</w:t>
      </w:r>
    </w:p>
    <w:p w14:paraId="5A3C2F40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1:</w:t>
      </w:r>
      <w:r w:rsidRPr="00496191">
        <w:rPr>
          <w:sz w:val="24"/>
          <w:szCs w:val="24"/>
          <w:lang w:eastAsia="tr-TR"/>
        </w:rPr>
        <w:t xml:space="preserve"> Yetersiz, klinik basamakları takip edemiyor</w:t>
      </w:r>
    </w:p>
    <w:p w14:paraId="51ED9CF7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2:</w:t>
      </w:r>
      <w:r w:rsidRPr="00496191">
        <w:rPr>
          <w:sz w:val="24"/>
          <w:szCs w:val="24"/>
          <w:lang w:eastAsia="tr-TR"/>
        </w:rPr>
        <w:t xml:space="preserve"> Geliştirilmeli, sık hata ve yoğun yönlendirme gerektiriyor</w:t>
      </w:r>
    </w:p>
    <w:p w14:paraId="23AB8D18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3:</w:t>
      </w:r>
      <w:r w:rsidRPr="00496191">
        <w:rPr>
          <w:sz w:val="24"/>
          <w:szCs w:val="24"/>
          <w:lang w:eastAsia="tr-TR"/>
        </w:rPr>
        <w:t xml:space="preserve"> Kabul edilebilir, temel yeterlilik mevcut</w:t>
      </w:r>
    </w:p>
    <w:p w14:paraId="075091A3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4:</w:t>
      </w:r>
      <w:r w:rsidRPr="00496191">
        <w:rPr>
          <w:sz w:val="24"/>
          <w:szCs w:val="24"/>
          <w:lang w:eastAsia="tr-TR"/>
        </w:rPr>
        <w:t xml:space="preserve"> İyi, doğru ve güvenli uygulama, minimal yönlendirme</w:t>
      </w:r>
    </w:p>
    <w:p w14:paraId="38EFCB5E" w14:textId="77777777" w:rsidR="00A13D4E" w:rsidRPr="00496191" w:rsidRDefault="00A13D4E" w:rsidP="0049619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0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5:</w:t>
      </w:r>
      <w:r w:rsidRPr="00496191">
        <w:rPr>
          <w:sz w:val="24"/>
          <w:szCs w:val="24"/>
          <w:lang w:eastAsia="tr-TR"/>
        </w:rPr>
        <w:t xml:space="preserve"> Çok iyi, eksiksiz, doğru ve bağımsız uygulama</w:t>
      </w:r>
    </w:p>
    <w:p w14:paraId="6259B4FB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75A45C5">
          <v:rect id="_x0000_i1026" style="width:0;height:1.5pt" o:hralign="center" o:hrstd="t" o:hr="t" fillcolor="#a0a0a0" stroked="f"/>
        </w:pict>
      </w:r>
    </w:p>
    <w:p w14:paraId="4AAFF784" w14:textId="55B33A7B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A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İLETİŞİM VE HASTA YÖNETİMİ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280"/>
        <w:gridCol w:w="1539"/>
        <w:gridCol w:w="1466"/>
        <w:gridCol w:w="1434"/>
        <w:gridCol w:w="1851"/>
      </w:tblGrid>
      <w:tr w:rsidR="002969CE" w:rsidRPr="006E35C9" w14:paraId="0A8D7D2C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C35CB1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C7A58D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 xml:space="preserve">1 – </w:t>
            </w: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6F55A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 xml:space="preserve">2 – </w:t>
            </w: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F6372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 – Orta</w:t>
            </w:r>
          </w:p>
        </w:tc>
        <w:tc>
          <w:tcPr>
            <w:tcW w:w="0" w:type="auto"/>
            <w:vAlign w:val="center"/>
            <w:hideMark/>
          </w:tcPr>
          <w:p w14:paraId="67B70007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 – İyi</w:t>
            </w:r>
          </w:p>
        </w:tc>
        <w:tc>
          <w:tcPr>
            <w:tcW w:w="0" w:type="auto"/>
            <w:vAlign w:val="center"/>
            <w:hideMark/>
          </w:tcPr>
          <w:p w14:paraId="7288F0DF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 xml:space="preserve">5 – </w:t>
            </w: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Çok</w:t>
            </w:r>
            <w:proofErr w:type="spellEnd"/>
            <w:r w:rsidRPr="006E35C9">
              <w:rPr>
                <w:b/>
                <w:bCs/>
                <w:sz w:val="24"/>
                <w:szCs w:val="24"/>
                <w:lang w:val="en-US"/>
              </w:rPr>
              <w:t xml:space="preserve"> İyi</w:t>
            </w:r>
          </w:p>
        </w:tc>
      </w:tr>
      <w:tr w:rsidR="002969CE" w:rsidRPr="006E35C9" w14:paraId="2896B4BF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E7A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ile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sözlü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8C6E4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Anlaşılmaz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uygunsuz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702CC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Kopukluk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var</w:t>
            </w:r>
          </w:p>
        </w:tc>
        <w:tc>
          <w:tcPr>
            <w:tcW w:w="0" w:type="auto"/>
            <w:vAlign w:val="center"/>
            <w:hideMark/>
          </w:tcPr>
          <w:p w14:paraId="1872BFF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B08E7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Açık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güven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verici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D132C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Etkili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, hasta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odaklı</w:t>
            </w:r>
            <w:proofErr w:type="spellEnd"/>
          </w:p>
        </w:tc>
      </w:tr>
      <w:tr w:rsidR="002969CE" w:rsidRPr="006E35C9" w14:paraId="1D2A730D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DB0B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Bilgilendirme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onam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11C4B0" w14:textId="4BF30073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Onam </w:t>
            </w:r>
            <w:proofErr w:type="spellStart"/>
            <w:r w:rsidR="0003160A">
              <w:rPr>
                <w:sz w:val="24"/>
                <w:szCs w:val="24"/>
                <w:lang w:val="en-US"/>
              </w:rPr>
              <w:t>alınmamış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343BD" w14:textId="24CAA11B" w:rsidR="002969CE" w:rsidRPr="006E35C9" w:rsidRDefault="00A50153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Bilgilendirme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AA584" w14:textId="0919A158" w:rsidR="002969CE" w:rsidRPr="006E35C9" w:rsidRDefault="00A50153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Bilglendirme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C9C89" w14:textId="4E9A3077" w:rsidR="002969CE" w:rsidRPr="006E35C9" w:rsidRDefault="006F6297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Ayrıntılar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açıklanmış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DF69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Kapsamlı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etik</w:t>
            </w:r>
            <w:proofErr w:type="spellEnd"/>
          </w:p>
        </w:tc>
      </w:tr>
      <w:tr w:rsidR="002969CE" w:rsidRPr="006E35C9" w14:paraId="45EB522B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5316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Empati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saygı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4E8C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Saygısız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2EDA7" w14:textId="29CB6010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Yüzeysel</w:t>
            </w:r>
            <w:proofErr w:type="spellEnd"/>
            <w:r w:rsidR="0056027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D3E93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Saygılı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A68DF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Empatik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A206CA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Yüksek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empati</w:t>
            </w:r>
            <w:proofErr w:type="spellEnd"/>
          </w:p>
        </w:tc>
      </w:tr>
      <w:tr w:rsidR="002969CE" w:rsidRPr="006E35C9" w14:paraId="4058EEE9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5906A" w14:textId="77777777" w:rsidR="002969CE" w:rsidRPr="006E35C9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Estetik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beklenti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yönetimi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1F32C" w14:textId="2618931C" w:rsidR="002969CE" w:rsidRPr="00603BDA" w:rsidRDefault="00E877A2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>
              <w:rPr>
                <w:lang w:val="da-DK"/>
              </w:rPr>
              <w:t>D</w:t>
            </w:r>
            <w:r w:rsidR="002969CE" w:rsidRPr="00603BDA">
              <w:rPr>
                <w:lang w:val="da-DK"/>
              </w:rPr>
              <w:t>ikkate al</w:t>
            </w:r>
            <w:r>
              <w:rPr>
                <w:lang w:val="da-DK"/>
              </w:rPr>
              <w:t>ınmamış</w:t>
            </w:r>
          </w:p>
        </w:tc>
        <w:tc>
          <w:tcPr>
            <w:tcW w:w="0" w:type="auto"/>
            <w:vAlign w:val="center"/>
            <w:hideMark/>
          </w:tcPr>
          <w:p w14:paraId="329AAF75" w14:textId="2A2DCB6E" w:rsidR="002969CE" w:rsidRPr="00603BDA" w:rsidRDefault="00E877A2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>
              <w:rPr>
                <w:lang w:val="da-DK"/>
              </w:rPr>
              <w:t>E</w:t>
            </w:r>
            <w:r w:rsidR="002969CE" w:rsidRPr="00603BDA">
              <w:rPr>
                <w:lang w:val="da-DK"/>
              </w:rPr>
              <w:t xml:space="preserve">ksik </w:t>
            </w:r>
            <w:r>
              <w:rPr>
                <w:lang w:val="da-DK"/>
              </w:rPr>
              <w:t>dikkate alınmış</w:t>
            </w:r>
          </w:p>
        </w:tc>
        <w:tc>
          <w:tcPr>
            <w:tcW w:w="0" w:type="auto"/>
            <w:vAlign w:val="center"/>
            <w:hideMark/>
          </w:tcPr>
          <w:p w14:paraId="7349F87D" w14:textId="40B31407" w:rsidR="002969CE" w:rsidRPr="00603BDA" w:rsidRDefault="00EC7D68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>
              <w:rPr>
                <w:lang w:val="da-DK"/>
              </w:rPr>
              <w:t>Yeterli</w:t>
            </w:r>
          </w:p>
        </w:tc>
        <w:tc>
          <w:tcPr>
            <w:tcW w:w="0" w:type="auto"/>
            <w:vAlign w:val="center"/>
            <w:hideMark/>
          </w:tcPr>
          <w:p w14:paraId="77CEBD35" w14:textId="4C46A2A3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 xml:space="preserve">Estetik beklentileri </w:t>
            </w:r>
            <w:r w:rsidR="00EC7D68">
              <w:rPr>
                <w:lang w:val="da-DK"/>
              </w:rPr>
              <w:t>yeterli ve</w:t>
            </w:r>
            <w:r w:rsidRPr="00603BDA">
              <w:rPr>
                <w:lang w:val="da-DK"/>
              </w:rPr>
              <w:t xml:space="preserve"> güven oluşturur.</w:t>
            </w:r>
          </w:p>
        </w:tc>
        <w:tc>
          <w:tcPr>
            <w:tcW w:w="0" w:type="auto"/>
            <w:vAlign w:val="center"/>
            <w:hideMark/>
          </w:tcPr>
          <w:p w14:paraId="513D8660" w14:textId="57B68507" w:rsidR="002969CE" w:rsidRPr="00603BDA" w:rsidRDefault="00EC7D68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>
              <w:rPr>
                <w:lang w:val="da-DK"/>
              </w:rPr>
              <w:t>Hasta estetik sonuçlardan memnun.</w:t>
            </w:r>
          </w:p>
        </w:tc>
      </w:tr>
      <w:tr w:rsidR="002969CE" w:rsidRPr="006E35C9" w14:paraId="02F20E32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E1B6F" w14:textId="29094A70" w:rsidR="002969CE" w:rsidRPr="002969CE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2969CE">
              <w:rPr>
                <w:lang w:val="en-US"/>
              </w:rPr>
              <w:t xml:space="preserve">Hasta Geri </w:t>
            </w:r>
            <w:proofErr w:type="spellStart"/>
            <w:r w:rsidRPr="002969CE">
              <w:rPr>
                <w:lang w:val="en-US"/>
              </w:rPr>
              <w:t>Bildirimine</w:t>
            </w:r>
            <w:proofErr w:type="spellEnd"/>
            <w:r w:rsidRPr="002969CE">
              <w:rPr>
                <w:lang w:val="en-US"/>
              </w:rPr>
              <w:t xml:space="preserve"> </w:t>
            </w:r>
            <w:proofErr w:type="spellStart"/>
            <w:r w:rsidRPr="002969CE">
              <w:rPr>
                <w:lang w:val="en-US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CF5487" w14:textId="2023D72A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>Geri bildirimlere kapalıdır, dikkate almaz.</w:t>
            </w:r>
          </w:p>
        </w:tc>
        <w:tc>
          <w:tcPr>
            <w:tcW w:w="0" w:type="auto"/>
            <w:vAlign w:val="center"/>
            <w:hideMark/>
          </w:tcPr>
          <w:p w14:paraId="3CEAABC4" w14:textId="5EDB64DF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>Geri bildirimleri sınırlı veya eksik dikkate alır.</w:t>
            </w:r>
          </w:p>
        </w:tc>
        <w:tc>
          <w:tcPr>
            <w:tcW w:w="0" w:type="auto"/>
            <w:vAlign w:val="center"/>
            <w:hideMark/>
          </w:tcPr>
          <w:p w14:paraId="11CC4730" w14:textId="69C4C25F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>Hasta geri bildirimlerini dikkate alır ve uygular.</w:t>
            </w:r>
          </w:p>
        </w:tc>
        <w:tc>
          <w:tcPr>
            <w:tcW w:w="0" w:type="auto"/>
            <w:vAlign w:val="center"/>
            <w:hideMark/>
          </w:tcPr>
          <w:p w14:paraId="64D3ACC4" w14:textId="098654DB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>Hasta geri bildirimlerini etkin biçimde değerlendirir ve uygular.</w:t>
            </w:r>
          </w:p>
        </w:tc>
        <w:tc>
          <w:tcPr>
            <w:tcW w:w="0" w:type="auto"/>
            <w:vAlign w:val="center"/>
            <w:hideMark/>
          </w:tcPr>
          <w:p w14:paraId="2797BB1D" w14:textId="11B9EE73" w:rsidR="002969CE" w:rsidRPr="00603BDA" w:rsidRDefault="002969CE" w:rsidP="002969CE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lang w:val="da-DK"/>
              </w:rPr>
              <w:t>Hasta geri bildirimlerini sürekli ve etkin biçimde değerlendirerek süreci iyileştirir ve örnek profesyonel davranış sergiler.</w:t>
            </w:r>
          </w:p>
        </w:tc>
      </w:tr>
      <w:tr w:rsidR="002969CE" w:rsidRPr="006E35C9" w14:paraId="449731D5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ABD3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Post-op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öneriler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CAC592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14:paraId="320A47E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56F4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Temel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öneriler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A515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Açık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yeterli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4EE44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Kişiye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özel</w:t>
            </w:r>
            <w:proofErr w:type="spellEnd"/>
          </w:p>
        </w:tc>
      </w:tr>
    </w:tbl>
    <w:p w14:paraId="775F9643" w14:textId="77777777" w:rsidR="006E35C9" w:rsidRPr="006E35C9" w:rsidRDefault="00000000" w:rsidP="006E35C9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127EE743">
          <v:rect id="_x0000_i1027" style="width:0;height:1.5pt" o:hralign="center" o:hrstd="t" o:hr="t" fillcolor="#a0a0a0" stroked="f"/>
        </w:pict>
      </w:r>
    </w:p>
    <w:p w14:paraId="4DE177A5" w14:textId="77777777" w:rsidR="00D3087E" w:rsidRDefault="00D3087E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</w:p>
    <w:p w14:paraId="29147909" w14:textId="41329DEE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lastRenderedPageBreak/>
        <w:t>B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PROFESYONELLİK VE ETİK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534"/>
        <w:gridCol w:w="1705"/>
        <w:gridCol w:w="1267"/>
        <w:gridCol w:w="1680"/>
        <w:gridCol w:w="1161"/>
      </w:tblGrid>
      <w:tr w:rsidR="002969CE" w:rsidRPr="006E35C9" w14:paraId="1FA58596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87C1A5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CA458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D98FCB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6E580F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34EDED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985298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969CE" w:rsidRPr="006E35C9" w14:paraId="307E1B33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F1BF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Mesleki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etik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EFF2A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Etik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ihlal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D8FB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Profesyonellik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F5A83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Temel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0372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Standartlara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16435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Örnek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tutum</w:t>
            </w:r>
            <w:proofErr w:type="spellEnd"/>
          </w:p>
        </w:tc>
      </w:tr>
      <w:tr w:rsidR="002969CE" w:rsidRPr="006E35C9" w14:paraId="647827EF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A2C67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Mahremiyet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364C9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İhlal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579F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Dikkatsiz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530FA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Genel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F4D9C3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Korunmuş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2D9B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Titiz</w:t>
            </w:r>
            <w:proofErr w:type="spellEnd"/>
          </w:p>
        </w:tc>
      </w:tr>
      <w:tr w:rsidR="002969CE" w:rsidRPr="006E35C9" w14:paraId="473CBA19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36C4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Profesyonel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1DFB4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Sorumluluk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almıyor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D5C3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Sürekli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yönlendirme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83F4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Kısmen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bağımsız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0DD63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Büyük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ölçüde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bağımsız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EA0132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Tam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bağımsız</w:t>
            </w:r>
            <w:proofErr w:type="spellEnd"/>
          </w:p>
        </w:tc>
      </w:tr>
    </w:tbl>
    <w:p w14:paraId="7FBC303D" w14:textId="77777777" w:rsidR="006E35C9" w:rsidRPr="006E35C9" w:rsidRDefault="00000000" w:rsidP="006E35C9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297AACB7">
          <v:rect id="_x0000_i1028" style="width:0;height:1.5pt" o:hralign="center" o:hrstd="t" o:hr="t" fillcolor="#a0a0a0" stroked="f"/>
        </w:pict>
      </w:r>
    </w:p>
    <w:p w14:paraId="71938839" w14:textId="6A5372CC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C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TANI VE TEDAVİ PLANLAMA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103"/>
        <w:gridCol w:w="1023"/>
        <w:gridCol w:w="1090"/>
        <w:gridCol w:w="1180"/>
        <w:gridCol w:w="2738"/>
      </w:tblGrid>
      <w:tr w:rsidR="002969CE" w:rsidRPr="006E35C9" w14:paraId="70466085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13908E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D5254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6C49F0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5D6BD5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FE96BB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E9614C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969CE" w:rsidRPr="006E35C9" w14:paraId="04ADF2CC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37A0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ICDAS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tanı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plan</w:t>
            </w:r>
          </w:p>
        </w:tc>
        <w:tc>
          <w:tcPr>
            <w:tcW w:w="0" w:type="auto"/>
            <w:vAlign w:val="center"/>
            <w:hideMark/>
          </w:tcPr>
          <w:p w14:paraId="72DC11B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Yanlış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tanı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9F75E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Eksik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tanı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7B57E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Doğru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tanı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E897F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Uygun plan</w:t>
            </w:r>
          </w:p>
        </w:tc>
        <w:tc>
          <w:tcPr>
            <w:tcW w:w="0" w:type="auto"/>
            <w:vAlign w:val="center"/>
            <w:hideMark/>
          </w:tcPr>
          <w:p w14:paraId="6F1B483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Minimal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invaziv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rasyonel</w:t>
            </w:r>
            <w:proofErr w:type="spellEnd"/>
          </w:p>
        </w:tc>
      </w:tr>
    </w:tbl>
    <w:p w14:paraId="204831FC" w14:textId="77777777" w:rsidR="006E35C9" w:rsidRPr="006E35C9" w:rsidRDefault="00000000" w:rsidP="006E35C9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6240A4DF">
          <v:rect id="_x0000_i1029" style="width:0;height:1.5pt" o:hralign="center" o:hrstd="t" o:hr="t" fillcolor="#a0a0a0" stroked="f"/>
        </w:pict>
      </w:r>
    </w:p>
    <w:p w14:paraId="0CB25B07" w14:textId="14954E44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D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KLİNİK TEKNİK BECERİLER</w:t>
      </w:r>
    </w:p>
    <w:p w14:paraId="315AE426" w14:textId="6F405A8B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1</w:t>
      </w:r>
      <w:r w:rsidR="006E35C9" w:rsidRPr="006E35C9">
        <w:rPr>
          <w:b/>
          <w:bCs/>
          <w:sz w:val="36"/>
          <w:szCs w:val="36"/>
          <w:lang w:val="en-US"/>
        </w:rPr>
        <w:t xml:space="preserve">. </w:t>
      </w:r>
      <w:proofErr w:type="spellStart"/>
      <w:r w:rsidR="006E35C9" w:rsidRPr="006E35C9">
        <w:rPr>
          <w:b/>
          <w:bCs/>
          <w:sz w:val="36"/>
          <w:szCs w:val="36"/>
          <w:lang w:val="en-US"/>
        </w:rPr>
        <w:t>Biyolojik</w:t>
      </w:r>
      <w:proofErr w:type="spellEnd"/>
      <w:r w:rsidR="006E35C9" w:rsidRPr="006E35C9">
        <w:rPr>
          <w:b/>
          <w:bCs/>
          <w:sz w:val="36"/>
          <w:szCs w:val="36"/>
          <w:lang w:val="en-US"/>
        </w:rPr>
        <w:t xml:space="preserve"> ve </w:t>
      </w:r>
      <w:proofErr w:type="spellStart"/>
      <w:r w:rsidR="006E35C9" w:rsidRPr="006E35C9">
        <w:rPr>
          <w:b/>
          <w:bCs/>
          <w:sz w:val="36"/>
          <w:szCs w:val="36"/>
          <w:lang w:val="en-US"/>
        </w:rPr>
        <w:t>Koruyucu</w:t>
      </w:r>
      <w:proofErr w:type="spellEnd"/>
      <w:r w:rsidR="006E35C9" w:rsidRPr="006E35C9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6E35C9" w:rsidRPr="006E35C9">
        <w:rPr>
          <w:b/>
          <w:bCs/>
          <w:sz w:val="36"/>
          <w:szCs w:val="36"/>
          <w:lang w:val="en-US"/>
        </w:rPr>
        <w:t>Basamaklar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723"/>
        <w:gridCol w:w="1299"/>
        <w:gridCol w:w="1299"/>
        <w:gridCol w:w="1838"/>
        <w:gridCol w:w="1440"/>
      </w:tblGrid>
      <w:tr w:rsidR="00230F73" w:rsidRPr="006E35C9" w14:paraId="00E8316E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436DF8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DE87E1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0F92D7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80FC3F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59FB4A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0A3034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30F73" w:rsidRPr="006E35C9" w14:paraId="06FE47BE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E0E9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İzolasyon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C1982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14:paraId="2DF71B7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E54B0A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7CC24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Etkin</w:t>
            </w:r>
          </w:p>
        </w:tc>
        <w:tc>
          <w:tcPr>
            <w:tcW w:w="0" w:type="auto"/>
            <w:vAlign w:val="center"/>
            <w:hideMark/>
          </w:tcPr>
          <w:p w14:paraId="1B36238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Mükemmel</w:t>
            </w:r>
            <w:proofErr w:type="spellEnd"/>
          </w:p>
        </w:tc>
      </w:tr>
      <w:tr w:rsidR="00230F73" w:rsidRPr="006E35C9" w14:paraId="07187D5F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7389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Enfekte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dentin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uzaklaştırma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2A630" w14:textId="59722876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Bırakılmış</w:t>
            </w:r>
            <w:proofErr w:type="spellEnd"/>
            <w:r w:rsidR="008B1BB8">
              <w:rPr>
                <w:sz w:val="24"/>
                <w:szCs w:val="24"/>
                <w:lang w:val="en-US"/>
              </w:rPr>
              <w:t xml:space="preserve"> ve/vey </w:t>
            </w:r>
            <w:proofErr w:type="spellStart"/>
            <w:r w:rsidR="008B1BB8">
              <w:rPr>
                <w:sz w:val="24"/>
                <w:szCs w:val="24"/>
                <w:lang w:val="en-US"/>
              </w:rPr>
              <w:t>aşırı</w:t>
            </w:r>
            <w:proofErr w:type="spellEnd"/>
            <w:r w:rsidR="008B1B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1BB8">
              <w:rPr>
                <w:sz w:val="24"/>
                <w:szCs w:val="24"/>
                <w:lang w:val="en-US"/>
              </w:rPr>
              <w:t>kaldırılmış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E5527" w14:textId="17CBC50B" w:rsidR="002969CE" w:rsidRPr="006E35C9" w:rsidRDefault="008B1BB8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Bırakılmış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5B194" w14:textId="6707D416" w:rsidR="002969CE" w:rsidRPr="006E35C9" w:rsidRDefault="000907AA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A50A2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Selektif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doğru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E436D7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Biyolojik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ideal</w:t>
            </w:r>
          </w:p>
        </w:tc>
      </w:tr>
      <w:tr w:rsidR="00230F73" w:rsidRPr="006E35C9" w14:paraId="7535B215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127A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Kaide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5C4275" w14:textId="254FFB02" w:rsidR="002969CE" w:rsidRPr="006E35C9" w:rsidRDefault="002C01BB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Uygulanmamış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6E7333" w14:textId="30F80918" w:rsidR="002969CE" w:rsidRPr="006E35C9" w:rsidRDefault="00212F63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İnce/</w:t>
            </w:r>
            <w:proofErr w:type="spellStart"/>
            <w:r>
              <w:rPr>
                <w:sz w:val="24"/>
                <w:szCs w:val="24"/>
                <w:lang w:val="en-US"/>
              </w:rPr>
              <w:t>kalın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uygulanmış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62633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42E9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Doğru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teknik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D572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Endikasyona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tam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</w:tr>
      <w:tr w:rsidR="00230F73" w:rsidRPr="006E35C9" w14:paraId="7DD7901B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7C0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Fissür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örtücü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CCE0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Adaptasyon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yok</w:t>
            </w:r>
          </w:p>
        </w:tc>
        <w:tc>
          <w:tcPr>
            <w:tcW w:w="0" w:type="auto"/>
            <w:vAlign w:val="center"/>
            <w:hideMark/>
          </w:tcPr>
          <w:p w14:paraId="6FE949FE" w14:textId="1D6B0FD9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Kenar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boşluğu</w:t>
            </w:r>
            <w:proofErr w:type="spellEnd"/>
            <w:r w:rsidR="00212F63">
              <w:rPr>
                <w:sz w:val="24"/>
                <w:szCs w:val="24"/>
                <w:lang w:val="en-US"/>
              </w:rPr>
              <w:t xml:space="preserve"> var</w:t>
            </w:r>
          </w:p>
        </w:tc>
        <w:tc>
          <w:tcPr>
            <w:tcW w:w="0" w:type="auto"/>
            <w:vAlign w:val="center"/>
            <w:hideMark/>
          </w:tcPr>
          <w:p w14:paraId="63C898D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Fonksiyonel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C952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İyi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adaptasyon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398B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Tam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penetrasyon</w:t>
            </w:r>
            <w:proofErr w:type="spellEnd"/>
          </w:p>
        </w:tc>
      </w:tr>
      <w:tr w:rsidR="00230F73" w:rsidRPr="006E35C9" w14:paraId="23024735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9B1B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Florür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E4881C" w14:textId="38394AF0" w:rsidR="002969CE" w:rsidRPr="006E35C9" w:rsidRDefault="00230F73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Yanlış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teknik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467BF3" w14:textId="35F74B0C" w:rsidR="002969CE" w:rsidRPr="006E35C9" w:rsidRDefault="00230F73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Eksik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 w:rsidR="002969CE" w:rsidRPr="006E35C9">
              <w:rPr>
                <w:sz w:val="24"/>
                <w:szCs w:val="24"/>
                <w:lang w:val="en-US"/>
              </w:rPr>
              <w:t>eknik</w:t>
            </w:r>
            <w:proofErr w:type="spellEnd"/>
            <w:r w:rsidR="002969CE" w:rsidRPr="006E35C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0E1B0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0B2A3" w14:textId="5F4C6DC1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Doğru </w:t>
            </w:r>
            <w:r w:rsidR="00230F73">
              <w:rPr>
                <w:sz w:val="24"/>
                <w:szCs w:val="24"/>
                <w:lang w:val="en-US"/>
              </w:rPr>
              <w:t>Teknik/</w:t>
            </w:r>
            <w:proofErr w:type="spellStart"/>
            <w:r w:rsidR="00230F73">
              <w:rPr>
                <w:sz w:val="24"/>
                <w:szCs w:val="24"/>
                <w:lang w:val="en-US"/>
              </w:rPr>
              <w:t>uygulama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20D3B" w14:textId="12931FFD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Risk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temelli</w:t>
            </w:r>
            <w:proofErr w:type="spellEnd"/>
            <w:r w:rsidR="00230F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0F73">
              <w:rPr>
                <w:sz w:val="24"/>
                <w:szCs w:val="24"/>
                <w:lang w:val="en-US"/>
              </w:rPr>
              <w:t>uygulama</w:t>
            </w:r>
            <w:proofErr w:type="spellEnd"/>
          </w:p>
        </w:tc>
      </w:tr>
    </w:tbl>
    <w:p w14:paraId="29728DA1" w14:textId="77777777" w:rsidR="006E35C9" w:rsidRPr="006E35C9" w:rsidRDefault="00000000" w:rsidP="006E35C9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6501E849">
          <v:rect id="_x0000_i1030" style="width:0;height:1.5pt" o:hralign="center" o:hrstd="t" o:hr="t" fillcolor="#a0a0a0" stroked="f"/>
        </w:pict>
      </w:r>
    </w:p>
    <w:p w14:paraId="7133CCED" w14:textId="77777777" w:rsidR="00D3087E" w:rsidRDefault="00D3087E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</w:p>
    <w:p w14:paraId="01DF8400" w14:textId="77777777" w:rsidR="00D3087E" w:rsidRDefault="00D3087E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</w:p>
    <w:p w14:paraId="4A85C1E4" w14:textId="77777777" w:rsidR="00D3087E" w:rsidRDefault="00D3087E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</w:p>
    <w:p w14:paraId="2AB01702" w14:textId="76D7A945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2</w:t>
      </w:r>
      <w:r w:rsidR="006E35C9" w:rsidRPr="006E35C9">
        <w:rPr>
          <w:b/>
          <w:bCs/>
          <w:sz w:val="36"/>
          <w:szCs w:val="36"/>
          <w:lang w:val="en-US"/>
        </w:rPr>
        <w:t xml:space="preserve">. Kavite ve </w:t>
      </w:r>
      <w:proofErr w:type="spellStart"/>
      <w:r w:rsidR="006E35C9" w:rsidRPr="006E35C9">
        <w:rPr>
          <w:b/>
          <w:bCs/>
          <w:sz w:val="36"/>
          <w:szCs w:val="36"/>
          <w:lang w:val="en-US"/>
        </w:rPr>
        <w:t>Restoratif</w:t>
      </w:r>
      <w:proofErr w:type="spellEnd"/>
      <w:r w:rsidR="006E35C9" w:rsidRPr="006E35C9">
        <w:rPr>
          <w:b/>
          <w:bCs/>
          <w:sz w:val="36"/>
          <w:szCs w:val="36"/>
          <w:lang w:val="en-US"/>
        </w:rPr>
        <w:t xml:space="preserve"> Teknik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506"/>
        <w:gridCol w:w="1560"/>
        <w:gridCol w:w="1428"/>
        <w:gridCol w:w="1314"/>
        <w:gridCol w:w="1502"/>
      </w:tblGrid>
      <w:tr w:rsidR="002969CE" w:rsidRPr="006E35C9" w14:paraId="7D329CAB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C58329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456F99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700CD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465F23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BC9110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15FA5E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969CE" w:rsidRPr="006E35C9" w14:paraId="44913101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FBF0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Kavite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100B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Aşırı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C5E9D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Düzensiz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7AF4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Genel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FBDAB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Biyolojik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01511A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Minimal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invaziv</w:t>
            </w:r>
            <w:proofErr w:type="spellEnd"/>
          </w:p>
        </w:tc>
      </w:tr>
      <w:tr w:rsidR="002969CE" w:rsidRPr="006E35C9" w14:paraId="4C939AF7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D464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Matriks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EDDC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Yanlış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DFD59E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Adaptasyon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zayıf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12E79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Fonksiyonel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4A5EF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İyi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kontakt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B34C1" w14:textId="669BED1E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İdeal </w:t>
            </w:r>
            <w:proofErr w:type="spellStart"/>
            <w:r w:rsidR="0042798D">
              <w:rPr>
                <w:sz w:val="24"/>
                <w:szCs w:val="24"/>
                <w:lang w:val="en-US"/>
              </w:rPr>
              <w:t>kontak</w:t>
            </w:r>
            <w:r w:rsidR="005D3D21">
              <w:rPr>
                <w:sz w:val="24"/>
                <w:szCs w:val="24"/>
                <w:lang w:val="en-US"/>
              </w:rPr>
              <w:t>t</w:t>
            </w:r>
            <w:proofErr w:type="spellEnd"/>
          </w:p>
        </w:tc>
      </w:tr>
      <w:tr w:rsidR="002969CE" w:rsidRPr="006E35C9" w14:paraId="241BD318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675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Adeziv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sistem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5384D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Talimata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aykırı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AF91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Süre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ışık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hatası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D3369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2C255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Talimata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46118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Optimal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teknik</w:t>
            </w:r>
            <w:proofErr w:type="spellEnd"/>
          </w:p>
        </w:tc>
      </w:tr>
      <w:tr w:rsidR="002969CE" w:rsidRPr="006E35C9" w14:paraId="579B87E6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C16D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Restoratif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materyal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B3DFA" w14:textId="2EB93A91" w:rsidR="002969CE" w:rsidRPr="006E35C9" w:rsidRDefault="00BB6B82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Eksik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sz w:val="24"/>
                <w:szCs w:val="24"/>
                <w:lang w:val="en-US"/>
              </w:rPr>
              <w:t>taşkın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F56F52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Tabakalama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hatası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BC6BEB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84C2A7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Uygun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anatomi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C67E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Doğal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morfoloji</w:t>
            </w:r>
            <w:proofErr w:type="spellEnd"/>
          </w:p>
        </w:tc>
      </w:tr>
      <w:tr w:rsidR="002969CE" w:rsidRPr="006E35C9" w14:paraId="3A9634F1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F7837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Bitim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cila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oklüzyon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43B849" w14:textId="74BE54D1" w:rsidR="002969CE" w:rsidRPr="006E35C9" w:rsidRDefault="00BB6B82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Yetersiz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uygulama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01AE58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Pürüzlü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8A607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4019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Düzgün</w:t>
            </w:r>
          </w:p>
        </w:tc>
        <w:tc>
          <w:tcPr>
            <w:tcW w:w="0" w:type="auto"/>
            <w:vAlign w:val="center"/>
            <w:hideMark/>
          </w:tcPr>
          <w:p w14:paraId="71DCB19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Mükemmel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uyum</w:t>
            </w:r>
            <w:proofErr w:type="spellEnd"/>
          </w:p>
        </w:tc>
      </w:tr>
    </w:tbl>
    <w:p w14:paraId="2F79CCDB" w14:textId="77777777" w:rsidR="006E35C9" w:rsidRPr="006E35C9" w:rsidRDefault="00000000" w:rsidP="006E35C9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15391A3B">
          <v:rect id="_x0000_i1031" style="width:0;height:1.5pt" o:hralign="center" o:hrstd="t" o:hr="t" fillcolor="#a0a0a0" stroked="f"/>
        </w:pict>
      </w:r>
    </w:p>
    <w:p w14:paraId="6EB4B616" w14:textId="211590BB" w:rsidR="006E35C9" w:rsidRPr="00603BDA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a-DK"/>
        </w:rPr>
      </w:pPr>
      <w:r w:rsidRPr="00603BDA">
        <w:rPr>
          <w:b/>
          <w:bCs/>
          <w:kern w:val="36"/>
          <w:sz w:val="48"/>
          <w:szCs w:val="48"/>
          <w:lang w:val="da-DK"/>
        </w:rPr>
        <w:t>E</w:t>
      </w:r>
      <w:r w:rsidR="006E35C9" w:rsidRPr="00603BDA">
        <w:rPr>
          <w:b/>
          <w:bCs/>
          <w:kern w:val="36"/>
          <w:sz w:val="48"/>
          <w:szCs w:val="48"/>
          <w:lang w:val="da-DK"/>
        </w:rPr>
        <w:t>. KLİNİK YÖNETİM VE ENFEKSİYON KONTROLÜ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520"/>
        <w:gridCol w:w="627"/>
        <w:gridCol w:w="1593"/>
        <w:gridCol w:w="1647"/>
        <w:gridCol w:w="2535"/>
      </w:tblGrid>
      <w:tr w:rsidR="002969CE" w:rsidRPr="006E35C9" w14:paraId="4EF34F2B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8BDD4A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5519F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0936C6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8726FE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EFA8AE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26DCD9" w14:textId="77777777" w:rsidR="002969CE" w:rsidRPr="006E35C9" w:rsidRDefault="002969CE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969CE" w:rsidRPr="006E35C9" w14:paraId="5B9FB677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FFB5C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Otomasyon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kaydı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ADD20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>Yok</w:t>
            </w:r>
          </w:p>
        </w:tc>
        <w:tc>
          <w:tcPr>
            <w:tcW w:w="0" w:type="auto"/>
            <w:vAlign w:val="center"/>
            <w:hideMark/>
          </w:tcPr>
          <w:p w14:paraId="5131F342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E14A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Temel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kayıt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7A1C4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Eksiksiz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CE8E6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Ayrıntılı</w:t>
            </w:r>
            <w:proofErr w:type="spellEnd"/>
          </w:p>
        </w:tc>
      </w:tr>
      <w:tr w:rsidR="002969CE" w:rsidRPr="006E35C9" w14:paraId="360D0EB4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70BC1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Ünit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sterilizasyon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AB13E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İhlal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3E9854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Eksik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668B49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Kabul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edilebilir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FA2EEA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Kurallara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66DBF" w14:textId="77777777" w:rsidR="002969CE" w:rsidRPr="006E35C9" w:rsidRDefault="002969CE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Titiz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enfeksiyon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kontrolü</w:t>
            </w:r>
            <w:proofErr w:type="spellEnd"/>
          </w:p>
        </w:tc>
      </w:tr>
    </w:tbl>
    <w:p w14:paraId="1F8B5333" w14:textId="77777777" w:rsidR="006E35C9" w:rsidRDefault="006E35C9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04573919" w14:textId="77777777" w:rsidR="006E35C9" w:rsidRDefault="006E35C9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5AA7FC81" w14:textId="6E6D9D0D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F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</w:t>
      </w:r>
      <w:r>
        <w:rPr>
          <w:b/>
          <w:bCs/>
          <w:kern w:val="36"/>
          <w:sz w:val="48"/>
          <w:szCs w:val="48"/>
          <w:lang w:val="en-US"/>
        </w:rPr>
        <w:t xml:space="preserve"> </w:t>
      </w:r>
      <w:r w:rsidR="006E35C9" w:rsidRPr="006E35C9">
        <w:rPr>
          <w:b/>
          <w:bCs/>
          <w:kern w:val="36"/>
          <w:sz w:val="48"/>
          <w:szCs w:val="48"/>
          <w:lang w:val="en-US"/>
        </w:rPr>
        <w:t>RESTORATİF DİŞ HEKİMLİĞİ</w:t>
      </w:r>
    </w:p>
    <w:p w14:paraId="798ECF9B" w14:textId="77777777" w:rsidR="006E35C9" w:rsidRPr="006E35C9" w:rsidRDefault="006E35C9" w:rsidP="006E35C9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 w:rsidRPr="006E35C9">
        <w:rPr>
          <w:b/>
          <w:bCs/>
          <w:sz w:val="36"/>
          <w:szCs w:val="36"/>
          <w:lang w:val="en-US"/>
        </w:rPr>
        <w:t>KRİTİK HATA TANIMLARI</w:t>
      </w:r>
    </w:p>
    <w:p w14:paraId="25C56FC6" w14:textId="32A832BF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1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İLETİŞİM VE ETİK KRİTİK HATALAR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4201"/>
      </w:tblGrid>
      <w:tr w:rsidR="006E35C9" w:rsidRPr="006E35C9" w14:paraId="2AF8A2A3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5DC9A3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0D295E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Kritik Hata Tanımı</w:t>
            </w:r>
          </w:p>
        </w:tc>
      </w:tr>
      <w:tr w:rsidR="006E35C9" w:rsidRPr="006E35C9" w14:paraId="5715FC94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4167E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Bilgilendirme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onam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FB0FF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Onam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alınmadan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invaziv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işlem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yapılması</w:t>
            </w:r>
            <w:proofErr w:type="spellEnd"/>
          </w:p>
        </w:tc>
      </w:tr>
      <w:tr w:rsidR="006E35C9" w:rsidRPr="006E35C9" w14:paraId="2B084371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7A0B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Mesleki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etik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D7C5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Yanıltıcı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bilgi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verilmesi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etik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dışı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davranış</w:t>
            </w:r>
            <w:proofErr w:type="spellEnd"/>
          </w:p>
        </w:tc>
      </w:tr>
      <w:tr w:rsidR="006E35C9" w:rsidRPr="006E35C9" w14:paraId="6C9C7579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01493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23307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bilgilerini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üçüncü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kişilerle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paylaşma</w:t>
            </w:r>
            <w:proofErr w:type="spellEnd"/>
          </w:p>
        </w:tc>
      </w:tr>
      <w:tr w:rsidR="006E35C9" w:rsidRPr="006E35C9" w14:paraId="4EAD8427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38C4E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Profesyonel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A752A" w14:textId="755E48A1" w:rsidR="006E35C9" w:rsidRPr="006E35C9" w:rsidRDefault="00337F08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Randevu</w:t>
            </w:r>
            <w:r w:rsidR="00B0555E">
              <w:rPr>
                <w:sz w:val="24"/>
                <w:szCs w:val="24"/>
                <w:lang w:val="en-US"/>
              </w:rPr>
              <w:t>lara</w:t>
            </w:r>
            <w:proofErr w:type="spellEnd"/>
            <w:r w:rsidR="00B0555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555E">
              <w:rPr>
                <w:sz w:val="24"/>
                <w:szCs w:val="24"/>
                <w:lang w:val="en-US"/>
              </w:rPr>
              <w:t>riayet</w:t>
            </w:r>
            <w:proofErr w:type="spellEnd"/>
            <w:r w:rsidR="00B0555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555E">
              <w:rPr>
                <w:sz w:val="24"/>
                <w:szCs w:val="24"/>
                <w:lang w:val="en-US"/>
              </w:rPr>
              <w:t>etmek</w:t>
            </w:r>
            <w:proofErr w:type="spellEnd"/>
          </w:p>
        </w:tc>
      </w:tr>
      <w:tr w:rsidR="006E35C9" w:rsidRPr="006E35C9" w14:paraId="45E6163C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3B956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Hasta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iletişimi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A0B0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Hastaya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aşağılayıcı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uygunsuz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ifade</w:t>
            </w:r>
            <w:proofErr w:type="spellEnd"/>
          </w:p>
        </w:tc>
      </w:tr>
    </w:tbl>
    <w:p w14:paraId="26EFDDF4" w14:textId="77777777" w:rsidR="006E35C9" w:rsidRPr="00603BDA" w:rsidRDefault="006E35C9" w:rsidP="006E35C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BDA">
        <w:rPr>
          <w:rFonts w:ascii="Segoe UI Emoji" w:hAnsi="Segoe UI Emoji" w:cs="Segoe UI Emoji"/>
          <w:sz w:val="24"/>
          <w:szCs w:val="24"/>
        </w:rPr>
        <w:t>🔴</w:t>
      </w:r>
      <w:r w:rsidRPr="00603BDA">
        <w:rPr>
          <w:sz w:val="24"/>
          <w:szCs w:val="24"/>
        </w:rPr>
        <w:t xml:space="preserve"> </w:t>
      </w:r>
      <w:r w:rsidRPr="00603BDA">
        <w:rPr>
          <w:b/>
          <w:bCs/>
          <w:sz w:val="24"/>
          <w:szCs w:val="24"/>
        </w:rPr>
        <w:t>Sonuç:</w:t>
      </w:r>
      <w:r w:rsidRPr="00603BDA">
        <w:rPr>
          <w:sz w:val="24"/>
          <w:szCs w:val="24"/>
        </w:rPr>
        <w:t xml:space="preserve"> Etik ihlal → Klinik başarısızlık olarak değerlendirilir.</w:t>
      </w:r>
    </w:p>
    <w:p w14:paraId="5B22B188" w14:textId="4A4CC19D" w:rsidR="006E35C9" w:rsidRPr="006E35C9" w:rsidRDefault="006E35C9" w:rsidP="006E35C9">
      <w:pPr>
        <w:widowControl/>
        <w:autoSpaceDE/>
        <w:autoSpaceDN/>
        <w:rPr>
          <w:sz w:val="24"/>
          <w:szCs w:val="24"/>
          <w:lang w:val="en-US"/>
        </w:rPr>
      </w:pPr>
    </w:p>
    <w:p w14:paraId="5D018AB7" w14:textId="5E7DE320" w:rsidR="006E35C9" w:rsidRPr="00603BDA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da-DK"/>
        </w:rPr>
      </w:pPr>
      <w:r w:rsidRPr="00603BDA">
        <w:rPr>
          <w:b/>
          <w:bCs/>
          <w:kern w:val="36"/>
          <w:sz w:val="48"/>
          <w:szCs w:val="48"/>
          <w:lang w:val="da-DK"/>
        </w:rPr>
        <w:t>2</w:t>
      </w:r>
      <w:r w:rsidR="006E35C9" w:rsidRPr="00603BDA">
        <w:rPr>
          <w:b/>
          <w:bCs/>
          <w:kern w:val="36"/>
          <w:sz w:val="48"/>
          <w:szCs w:val="48"/>
          <w:lang w:val="da-DK"/>
        </w:rPr>
        <w:t>. TANI VE TEDAVİ PLANLAMA KRİTİK HATALARI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4312"/>
      </w:tblGrid>
      <w:tr w:rsidR="006E35C9" w:rsidRPr="006E35C9" w14:paraId="06697387" w14:textId="77777777" w:rsidTr="001F596B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1F33864B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4267" w:type="dxa"/>
            <w:vAlign w:val="center"/>
            <w:hideMark/>
          </w:tcPr>
          <w:p w14:paraId="16B3AFBC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Kritik Hata Tanımı</w:t>
            </w:r>
          </w:p>
        </w:tc>
      </w:tr>
      <w:tr w:rsidR="006E35C9" w:rsidRPr="006E35C9" w14:paraId="5A144B7E" w14:textId="77777777" w:rsidTr="001F596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681A650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ICDAS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tanı</w:t>
            </w:r>
            <w:proofErr w:type="spellEnd"/>
          </w:p>
        </w:tc>
        <w:tc>
          <w:tcPr>
            <w:tcW w:w="4267" w:type="dxa"/>
            <w:vAlign w:val="center"/>
            <w:hideMark/>
          </w:tcPr>
          <w:p w14:paraId="06D5FB3F" w14:textId="0403ADE8" w:rsidR="006E35C9" w:rsidRPr="006E35C9" w:rsidRDefault="00B200A7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Skorlamayı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yapamamak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bilmemek</w:t>
            </w:r>
            <w:proofErr w:type="spellEnd"/>
          </w:p>
        </w:tc>
      </w:tr>
      <w:tr w:rsidR="006E35C9" w:rsidRPr="006E35C9" w14:paraId="310D9F21" w14:textId="77777777" w:rsidTr="001F596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7A1160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Tedavi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planı</w:t>
            </w:r>
            <w:proofErr w:type="spellEnd"/>
          </w:p>
        </w:tc>
        <w:tc>
          <w:tcPr>
            <w:tcW w:w="4267" w:type="dxa"/>
            <w:vAlign w:val="center"/>
            <w:hideMark/>
          </w:tcPr>
          <w:p w14:paraId="59D73B5F" w14:textId="7E06331E" w:rsidR="006E35C9" w:rsidRPr="001F596B" w:rsidRDefault="001F1D9F" w:rsidP="006E35C9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1F596B">
              <w:rPr>
                <w:sz w:val="24"/>
                <w:szCs w:val="24"/>
                <w:lang w:val="da-DK"/>
              </w:rPr>
              <w:t xml:space="preserve">Eksik teşhis/ teşhise uygun planlama yapamamak </w:t>
            </w:r>
          </w:p>
        </w:tc>
      </w:tr>
    </w:tbl>
    <w:p w14:paraId="4D69A9FB" w14:textId="77777777" w:rsidR="006E35C9" w:rsidRPr="00603BDA" w:rsidRDefault="006E35C9" w:rsidP="006E35C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BDA">
        <w:rPr>
          <w:rFonts w:ascii="Segoe UI Emoji" w:hAnsi="Segoe UI Emoji" w:cs="Segoe UI Emoji"/>
          <w:sz w:val="24"/>
          <w:szCs w:val="24"/>
        </w:rPr>
        <w:t>🔴</w:t>
      </w:r>
      <w:r w:rsidRPr="00603BDA">
        <w:rPr>
          <w:sz w:val="24"/>
          <w:szCs w:val="24"/>
        </w:rPr>
        <w:t xml:space="preserve"> </w:t>
      </w:r>
      <w:r w:rsidRPr="00603BDA">
        <w:rPr>
          <w:b/>
          <w:bCs/>
          <w:sz w:val="24"/>
          <w:szCs w:val="24"/>
        </w:rPr>
        <w:t>Sonuç:</w:t>
      </w:r>
      <w:r w:rsidRPr="00603BDA">
        <w:rPr>
          <w:sz w:val="24"/>
          <w:szCs w:val="24"/>
        </w:rPr>
        <w:t xml:space="preserve"> Yanlış tanı → Uygunsuz tedavi → Klinik başarısızlık.</w:t>
      </w:r>
    </w:p>
    <w:p w14:paraId="69AAD307" w14:textId="7DAC7F5F" w:rsidR="006E35C9" w:rsidRPr="006E35C9" w:rsidRDefault="006E35C9" w:rsidP="006E35C9">
      <w:pPr>
        <w:widowControl/>
        <w:autoSpaceDE/>
        <w:autoSpaceDN/>
        <w:rPr>
          <w:sz w:val="24"/>
          <w:szCs w:val="24"/>
          <w:lang w:val="en-US"/>
        </w:rPr>
      </w:pPr>
    </w:p>
    <w:p w14:paraId="596EB35F" w14:textId="0F903A98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3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BİYOLOJİK KRİTİK HATALAR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953"/>
      </w:tblGrid>
      <w:tr w:rsidR="006E35C9" w:rsidRPr="006E35C9" w14:paraId="1BB36552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418B6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49F62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Kritik Hata Tanımı</w:t>
            </w:r>
          </w:p>
        </w:tc>
      </w:tr>
      <w:tr w:rsidR="006E35C9" w:rsidRPr="006E35C9" w14:paraId="76C76F03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2B1DC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İzolasyon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AE322B" w14:textId="50BAD50C" w:rsidR="006E35C9" w:rsidRPr="006E35C9" w:rsidRDefault="00797B6D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İzolasyon</w:t>
            </w:r>
            <w:r w:rsidR="00F25DA7">
              <w:rPr>
                <w:sz w:val="24"/>
                <w:szCs w:val="24"/>
                <w:lang w:val="en-US"/>
              </w:rPr>
              <w:t>a</w:t>
            </w:r>
            <w:proofErr w:type="spellEnd"/>
            <w:r w:rsidR="00F25D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5DA7">
              <w:rPr>
                <w:sz w:val="24"/>
                <w:szCs w:val="24"/>
                <w:lang w:val="en-US"/>
              </w:rPr>
              <w:t>riayet</w:t>
            </w:r>
            <w:proofErr w:type="spellEnd"/>
            <w:r w:rsidR="00F25D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5DA7">
              <w:rPr>
                <w:sz w:val="24"/>
                <w:szCs w:val="24"/>
                <w:lang w:val="en-US"/>
              </w:rPr>
              <w:t>etmemek</w:t>
            </w:r>
            <w:proofErr w:type="spellEnd"/>
          </w:p>
        </w:tc>
      </w:tr>
      <w:tr w:rsidR="006E35C9" w:rsidRPr="006E35C9" w14:paraId="3875C578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CCA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Enfekte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dentin</w:t>
            </w:r>
          </w:p>
        </w:tc>
        <w:tc>
          <w:tcPr>
            <w:tcW w:w="0" w:type="auto"/>
            <w:vAlign w:val="center"/>
            <w:hideMark/>
          </w:tcPr>
          <w:p w14:paraId="3F8A51ED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Enfekte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dentini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bırakmak</w:t>
            </w:r>
            <w:proofErr w:type="spellEnd"/>
          </w:p>
        </w:tc>
      </w:tr>
      <w:tr w:rsidR="006E35C9" w:rsidRPr="006E35C9" w14:paraId="0A12D37D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5544E" w14:textId="61EA237C" w:rsidR="006E35C9" w:rsidRPr="006E35C9" w:rsidRDefault="00F25DA7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</w:t>
            </w:r>
            <w:r w:rsidR="006E35C9" w:rsidRPr="006E35C9">
              <w:rPr>
                <w:sz w:val="24"/>
                <w:szCs w:val="24"/>
                <w:lang w:val="en-US"/>
              </w:rPr>
              <w:t>reparasyon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1FE14B" w14:textId="17B69335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Sağlıklı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5DA7">
              <w:rPr>
                <w:sz w:val="24"/>
                <w:szCs w:val="24"/>
                <w:lang w:val="en-US"/>
              </w:rPr>
              <w:t>dokuyu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gereksiz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kaldırmak</w:t>
            </w:r>
            <w:proofErr w:type="spellEnd"/>
          </w:p>
        </w:tc>
      </w:tr>
      <w:tr w:rsidR="006E35C9" w:rsidRPr="006E35C9" w14:paraId="79FC0E68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822B4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Kaide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680105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Yanlış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materyal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seçimi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örn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pulpa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yakınında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olmayan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materyal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>)</w:t>
            </w:r>
          </w:p>
        </w:tc>
      </w:tr>
      <w:tr w:rsidR="006E35C9" w:rsidRPr="006E35C9" w14:paraId="52C67D07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193B5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Adeziv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sistem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4C5E31" w14:textId="1284F9E2" w:rsidR="006E35C9" w:rsidRPr="006E35C9" w:rsidRDefault="00FD0275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Üretici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talimatlarına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uygun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kullanmamak</w:t>
            </w:r>
            <w:proofErr w:type="spellEnd"/>
          </w:p>
        </w:tc>
      </w:tr>
    </w:tbl>
    <w:p w14:paraId="23B75FDE" w14:textId="77777777" w:rsidR="006E35C9" w:rsidRPr="00603BDA" w:rsidRDefault="006E35C9" w:rsidP="006E35C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BDA">
        <w:rPr>
          <w:rFonts w:ascii="Segoe UI Emoji" w:hAnsi="Segoe UI Emoji" w:cs="Segoe UI Emoji"/>
          <w:sz w:val="24"/>
          <w:szCs w:val="24"/>
        </w:rPr>
        <w:t>🔴</w:t>
      </w:r>
      <w:r w:rsidRPr="00603BDA">
        <w:rPr>
          <w:sz w:val="24"/>
          <w:szCs w:val="24"/>
        </w:rPr>
        <w:t xml:space="preserve"> </w:t>
      </w:r>
      <w:r w:rsidRPr="00603BDA">
        <w:rPr>
          <w:b/>
          <w:bCs/>
          <w:sz w:val="24"/>
          <w:szCs w:val="24"/>
        </w:rPr>
        <w:t>Sonuç:</w:t>
      </w:r>
      <w:r w:rsidRPr="00603BDA">
        <w:rPr>
          <w:sz w:val="24"/>
          <w:szCs w:val="24"/>
        </w:rPr>
        <w:t xml:space="preserve"> Pulpa hasarı, sekonder çürük, restorasyon başarısızlığı.</w:t>
      </w:r>
    </w:p>
    <w:p w14:paraId="4CE597D2" w14:textId="5D9F6076" w:rsidR="006E35C9" w:rsidRPr="006E35C9" w:rsidRDefault="006E35C9" w:rsidP="006E35C9">
      <w:pPr>
        <w:widowControl/>
        <w:autoSpaceDE/>
        <w:autoSpaceDN/>
        <w:rPr>
          <w:sz w:val="24"/>
          <w:szCs w:val="24"/>
          <w:lang w:val="en-US"/>
        </w:rPr>
      </w:pPr>
    </w:p>
    <w:p w14:paraId="1EFE3AC4" w14:textId="3305A80C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t>4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RESTORATİF TEKNİK KRİTİK HATALARI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4101"/>
      </w:tblGrid>
      <w:tr w:rsidR="006E35C9" w:rsidRPr="006E35C9" w14:paraId="1AD9EA27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14520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65A0E3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Kritik Hata Tanımı</w:t>
            </w:r>
          </w:p>
        </w:tc>
      </w:tr>
      <w:tr w:rsidR="006E35C9" w:rsidRPr="006E35C9" w14:paraId="7635DC94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88ACC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Matriks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yerleştirme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18987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Açık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kontakt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bırakmak</w:t>
            </w:r>
            <w:proofErr w:type="spellEnd"/>
          </w:p>
        </w:tc>
      </w:tr>
      <w:tr w:rsidR="006E35C9" w:rsidRPr="006E35C9" w14:paraId="5B7A140E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C001F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Restoratif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materyal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D5D88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6E35C9">
              <w:rPr>
                <w:sz w:val="24"/>
                <w:szCs w:val="24"/>
                <w:lang w:val="en-US"/>
              </w:rPr>
              <w:t xml:space="preserve">Büyük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boşluk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marjinal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açıklık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bırakmak</w:t>
            </w:r>
            <w:proofErr w:type="spellEnd"/>
          </w:p>
        </w:tc>
      </w:tr>
      <w:tr w:rsidR="006E35C9" w:rsidRPr="006E35C9" w14:paraId="1EB3A39E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03B45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Oklüzyon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kontrolü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CEAC46" w14:textId="76E282DE" w:rsidR="006E35C9" w:rsidRPr="004F020F" w:rsidRDefault="003D24DA" w:rsidP="006E35C9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4F020F">
              <w:rPr>
                <w:sz w:val="24"/>
                <w:szCs w:val="24"/>
                <w:lang w:val="da-DK"/>
              </w:rPr>
              <w:t xml:space="preserve">Anatomik </w:t>
            </w:r>
            <w:r w:rsidR="004F020F" w:rsidRPr="004F020F">
              <w:rPr>
                <w:sz w:val="24"/>
                <w:szCs w:val="24"/>
                <w:lang w:val="da-DK"/>
              </w:rPr>
              <w:t>formun dışında restore e</w:t>
            </w:r>
            <w:r w:rsidR="004F020F">
              <w:rPr>
                <w:sz w:val="24"/>
                <w:szCs w:val="24"/>
                <w:lang w:val="da-DK"/>
              </w:rPr>
              <w:t>tmek</w:t>
            </w:r>
          </w:p>
        </w:tc>
      </w:tr>
      <w:tr w:rsidR="006E35C9" w:rsidRPr="006E35C9" w14:paraId="19060311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8A1FD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Fissür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örtücü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B4C97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Bağlanma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kontrolü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yapmamak</w:t>
            </w:r>
            <w:proofErr w:type="spellEnd"/>
          </w:p>
        </w:tc>
      </w:tr>
      <w:tr w:rsidR="006E35C9" w:rsidRPr="006E35C9" w14:paraId="41A2A7F4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05E39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Florür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uygulaması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B6948" w14:textId="4E75E3C1" w:rsidR="006E35C9" w:rsidRPr="006E35C9" w:rsidRDefault="00932728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Üretici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talimatlarına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göre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</w:t>
            </w:r>
            <w:r w:rsidR="006E35C9" w:rsidRPr="006E35C9">
              <w:rPr>
                <w:sz w:val="24"/>
                <w:szCs w:val="24"/>
                <w:lang w:val="en-US"/>
              </w:rPr>
              <w:t>ygulama</w:t>
            </w:r>
            <w:r>
              <w:rPr>
                <w:sz w:val="24"/>
                <w:szCs w:val="24"/>
                <w:lang w:val="en-US"/>
              </w:rPr>
              <w:t>mak</w:t>
            </w:r>
            <w:proofErr w:type="spellEnd"/>
          </w:p>
        </w:tc>
      </w:tr>
    </w:tbl>
    <w:p w14:paraId="18120958" w14:textId="77777777" w:rsidR="006E35C9" w:rsidRPr="00603BDA" w:rsidRDefault="006E35C9" w:rsidP="006E35C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BDA">
        <w:rPr>
          <w:rFonts w:ascii="Segoe UI Emoji" w:hAnsi="Segoe UI Emoji" w:cs="Segoe UI Emoji"/>
          <w:sz w:val="24"/>
          <w:szCs w:val="24"/>
        </w:rPr>
        <w:t>🔴</w:t>
      </w:r>
      <w:r w:rsidRPr="00603BDA">
        <w:rPr>
          <w:sz w:val="24"/>
          <w:szCs w:val="24"/>
        </w:rPr>
        <w:t xml:space="preserve"> </w:t>
      </w:r>
      <w:r w:rsidRPr="00603BDA">
        <w:rPr>
          <w:b/>
          <w:bCs/>
          <w:sz w:val="24"/>
          <w:szCs w:val="24"/>
        </w:rPr>
        <w:t>Sonuç:</w:t>
      </w:r>
      <w:r w:rsidRPr="00603BDA">
        <w:rPr>
          <w:sz w:val="24"/>
          <w:szCs w:val="24"/>
        </w:rPr>
        <w:t xml:space="preserve"> Restorasyon erken başarısızlık / hasta şikâyeti.</w:t>
      </w:r>
    </w:p>
    <w:p w14:paraId="06FD364F" w14:textId="46447FEF" w:rsidR="006E35C9" w:rsidRPr="006E35C9" w:rsidRDefault="006E35C9" w:rsidP="006E35C9">
      <w:pPr>
        <w:widowControl/>
        <w:autoSpaceDE/>
        <w:autoSpaceDN/>
        <w:rPr>
          <w:sz w:val="24"/>
          <w:szCs w:val="24"/>
          <w:lang w:val="en-US"/>
        </w:rPr>
      </w:pPr>
    </w:p>
    <w:p w14:paraId="3B193729" w14:textId="2CEBD596" w:rsidR="006E35C9" w:rsidRPr="006E35C9" w:rsidRDefault="0047539B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>
        <w:rPr>
          <w:b/>
          <w:bCs/>
          <w:kern w:val="36"/>
          <w:sz w:val="48"/>
          <w:szCs w:val="48"/>
          <w:lang w:val="en-US"/>
        </w:rPr>
        <w:lastRenderedPageBreak/>
        <w:t>5</w:t>
      </w:r>
      <w:r w:rsidR="006E35C9" w:rsidRPr="006E35C9">
        <w:rPr>
          <w:b/>
          <w:bCs/>
          <w:kern w:val="36"/>
          <w:sz w:val="48"/>
          <w:szCs w:val="48"/>
          <w:lang w:val="en-US"/>
        </w:rPr>
        <w:t>. ENFEKSİYON KONTROL KRİTİK HATALARI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4907"/>
      </w:tblGrid>
      <w:tr w:rsidR="006E35C9" w:rsidRPr="006E35C9" w14:paraId="71C3D508" w14:textId="77777777" w:rsidTr="006E35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5FE27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D40B56" w14:textId="77777777" w:rsidR="006E35C9" w:rsidRPr="006E35C9" w:rsidRDefault="006E35C9" w:rsidP="006E35C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E35C9">
              <w:rPr>
                <w:b/>
                <w:bCs/>
                <w:sz w:val="24"/>
                <w:szCs w:val="24"/>
                <w:lang w:val="en-US"/>
              </w:rPr>
              <w:t>Kritik Hata Tanımı</w:t>
            </w:r>
          </w:p>
        </w:tc>
      </w:tr>
      <w:tr w:rsidR="006E35C9" w:rsidRPr="006E35C9" w14:paraId="45868367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0783D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Ünit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temizliği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17807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Dezenfeksiyon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yapmamak</w:t>
            </w:r>
            <w:proofErr w:type="spellEnd"/>
          </w:p>
        </w:tc>
      </w:tr>
      <w:tr w:rsidR="006E35C9" w:rsidRPr="006E35C9" w14:paraId="4C5E8A5F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BEA12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Sterilizasyon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FA4B5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Kontamine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alet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kullanımı</w:t>
            </w:r>
            <w:proofErr w:type="spellEnd"/>
          </w:p>
        </w:tc>
      </w:tr>
      <w:tr w:rsidR="006E35C9" w:rsidRPr="006E35C9" w14:paraId="791B46D9" w14:textId="77777777" w:rsidTr="006E35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F3773" w14:textId="77777777" w:rsidR="006E35C9" w:rsidRPr="006E35C9" w:rsidRDefault="006E35C9" w:rsidP="006E35C9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6E35C9">
              <w:rPr>
                <w:sz w:val="24"/>
                <w:szCs w:val="24"/>
                <w:lang w:val="en-US"/>
              </w:rPr>
              <w:t>Eldiven</w:t>
            </w:r>
            <w:proofErr w:type="spellEnd"/>
            <w:r w:rsidRPr="006E35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35C9">
              <w:rPr>
                <w:sz w:val="24"/>
                <w:szCs w:val="24"/>
                <w:lang w:val="en-US"/>
              </w:rPr>
              <w:t>değişimi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2F27EC" w14:textId="1BA8337C" w:rsidR="006E35C9" w:rsidRPr="007E0FB4" w:rsidRDefault="007E0FB4" w:rsidP="006E35C9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7E0FB4">
              <w:rPr>
                <w:sz w:val="24"/>
                <w:szCs w:val="24"/>
                <w:lang w:val="da-DK"/>
              </w:rPr>
              <w:t>Kontamine ale</w:t>
            </w:r>
            <w:r>
              <w:rPr>
                <w:sz w:val="24"/>
                <w:szCs w:val="24"/>
                <w:lang w:val="da-DK"/>
              </w:rPr>
              <w:t xml:space="preserve">t ile temas eden </w:t>
            </w:r>
            <w:r w:rsidR="00B2789A">
              <w:rPr>
                <w:sz w:val="24"/>
                <w:szCs w:val="24"/>
                <w:lang w:val="da-DK"/>
              </w:rPr>
              <w:t>eldiveni kullanmak</w:t>
            </w:r>
          </w:p>
        </w:tc>
      </w:tr>
    </w:tbl>
    <w:p w14:paraId="2679E2ED" w14:textId="77777777" w:rsidR="006E35C9" w:rsidRPr="00603BDA" w:rsidRDefault="006E35C9" w:rsidP="006E35C9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03BDA">
        <w:rPr>
          <w:rFonts w:ascii="Segoe UI Emoji" w:hAnsi="Segoe UI Emoji" w:cs="Segoe UI Emoji"/>
          <w:sz w:val="24"/>
          <w:szCs w:val="24"/>
        </w:rPr>
        <w:t>🔴</w:t>
      </w:r>
      <w:r w:rsidRPr="00603BDA">
        <w:rPr>
          <w:sz w:val="24"/>
          <w:szCs w:val="24"/>
        </w:rPr>
        <w:t xml:space="preserve"> </w:t>
      </w:r>
      <w:r w:rsidRPr="00603BDA">
        <w:rPr>
          <w:b/>
          <w:bCs/>
          <w:sz w:val="24"/>
          <w:szCs w:val="24"/>
        </w:rPr>
        <w:t>Sonuç:</w:t>
      </w:r>
      <w:r w:rsidRPr="00603BDA">
        <w:rPr>
          <w:sz w:val="24"/>
          <w:szCs w:val="24"/>
        </w:rPr>
        <w:t xml:space="preserve"> Çapraz enfeksiyon riski → Klinik başarısızlık.</w:t>
      </w:r>
    </w:p>
    <w:p w14:paraId="2D036DBF" w14:textId="4CECD156" w:rsidR="006E35C9" w:rsidRPr="006E35C9" w:rsidRDefault="006E35C9" w:rsidP="006E35C9">
      <w:pPr>
        <w:widowControl/>
        <w:autoSpaceDE/>
        <w:autoSpaceDN/>
        <w:rPr>
          <w:sz w:val="24"/>
          <w:szCs w:val="24"/>
          <w:lang w:val="en-US"/>
        </w:rPr>
      </w:pPr>
    </w:p>
    <w:p w14:paraId="77961572" w14:textId="77777777" w:rsidR="006E35C9" w:rsidRPr="006E35C9" w:rsidRDefault="006E35C9" w:rsidP="006E35C9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r w:rsidRPr="006E35C9">
        <w:rPr>
          <w:rFonts w:ascii="Segoe UI Emoji" w:hAnsi="Segoe UI Emoji" w:cs="Segoe UI Emoji"/>
          <w:b/>
          <w:bCs/>
          <w:kern w:val="36"/>
          <w:sz w:val="48"/>
          <w:szCs w:val="48"/>
          <w:lang w:val="en-US"/>
        </w:rPr>
        <w:t>🎯</w:t>
      </w:r>
      <w:r w:rsidRPr="006E35C9">
        <w:rPr>
          <w:b/>
          <w:bCs/>
          <w:kern w:val="36"/>
          <w:sz w:val="48"/>
          <w:szCs w:val="48"/>
          <w:lang w:val="en-US"/>
        </w:rPr>
        <w:t xml:space="preserve"> Kritik Hata Değerlendirme </w:t>
      </w:r>
      <w:proofErr w:type="spellStart"/>
      <w:r w:rsidRPr="006E35C9">
        <w:rPr>
          <w:b/>
          <w:bCs/>
          <w:kern w:val="36"/>
          <w:sz w:val="48"/>
          <w:szCs w:val="48"/>
          <w:lang w:val="en-US"/>
        </w:rPr>
        <w:t>Protokolü</w:t>
      </w:r>
      <w:proofErr w:type="spellEnd"/>
    </w:p>
    <w:p w14:paraId="53C1A72E" w14:textId="77777777" w:rsidR="006E35C9" w:rsidRPr="006E35C9" w:rsidRDefault="006E35C9" w:rsidP="006E35C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 w:rsidRPr="006E35C9">
        <w:rPr>
          <w:sz w:val="24"/>
          <w:szCs w:val="24"/>
          <w:lang w:val="en-US"/>
        </w:rPr>
        <w:t xml:space="preserve">Kritik </w:t>
      </w:r>
      <w:proofErr w:type="spellStart"/>
      <w:r w:rsidRPr="006E35C9">
        <w:rPr>
          <w:sz w:val="24"/>
          <w:szCs w:val="24"/>
          <w:lang w:val="en-US"/>
        </w:rPr>
        <w:t>hata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tespit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edildiğinde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işlem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durdurulur</w:t>
      </w:r>
      <w:proofErr w:type="spellEnd"/>
      <w:r w:rsidRPr="006E35C9">
        <w:rPr>
          <w:sz w:val="24"/>
          <w:szCs w:val="24"/>
          <w:lang w:val="en-US"/>
        </w:rPr>
        <w:t>.</w:t>
      </w:r>
    </w:p>
    <w:p w14:paraId="473777C9" w14:textId="35F36E5C" w:rsidR="006E35C9" w:rsidRPr="006E35C9" w:rsidRDefault="006E35C9" w:rsidP="006E35C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proofErr w:type="spellStart"/>
      <w:r w:rsidRPr="006E35C9">
        <w:rPr>
          <w:sz w:val="24"/>
          <w:szCs w:val="24"/>
          <w:lang w:val="en-US"/>
        </w:rPr>
        <w:t>İlgili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basamak</w:t>
      </w:r>
      <w:proofErr w:type="spellEnd"/>
      <w:r w:rsidRPr="006E35C9"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  <w:lang w:val="en-US"/>
        </w:rPr>
        <w:t>0</w:t>
      </w:r>
      <w:r w:rsidRPr="006E35C9">
        <w:rPr>
          <w:sz w:val="24"/>
          <w:szCs w:val="24"/>
          <w:lang w:val="en-US"/>
        </w:rPr>
        <w:t xml:space="preserve">” </w:t>
      </w:r>
      <w:proofErr w:type="spellStart"/>
      <w:r w:rsidRPr="006E35C9">
        <w:rPr>
          <w:sz w:val="24"/>
          <w:szCs w:val="24"/>
          <w:lang w:val="en-US"/>
        </w:rPr>
        <w:t>puan</w:t>
      </w:r>
      <w:proofErr w:type="spellEnd"/>
      <w:r w:rsidRPr="006E35C9">
        <w:rPr>
          <w:sz w:val="24"/>
          <w:szCs w:val="24"/>
          <w:lang w:val="en-US"/>
        </w:rPr>
        <w:t xml:space="preserve"> </w:t>
      </w:r>
      <w:proofErr w:type="spellStart"/>
      <w:r w:rsidRPr="006E35C9">
        <w:rPr>
          <w:sz w:val="24"/>
          <w:szCs w:val="24"/>
          <w:lang w:val="en-US"/>
        </w:rPr>
        <w:t>alır</w:t>
      </w:r>
      <w:proofErr w:type="spellEnd"/>
      <w:r w:rsidRPr="006E35C9">
        <w:rPr>
          <w:sz w:val="24"/>
          <w:szCs w:val="24"/>
          <w:lang w:val="en-US"/>
        </w:rPr>
        <w:t>.</w:t>
      </w:r>
    </w:p>
    <w:p w14:paraId="35FB3F53" w14:textId="77777777" w:rsidR="006E35C9" w:rsidRPr="00603BDA" w:rsidRDefault="006E35C9" w:rsidP="006E35C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val="da-DK"/>
        </w:rPr>
      </w:pPr>
      <w:r w:rsidRPr="00603BDA">
        <w:rPr>
          <w:sz w:val="24"/>
          <w:szCs w:val="24"/>
          <w:lang w:val="da-DK"/>
        </w:rPr>
        <w:t>Tekrarlayan kritik hata → Yetkin değil kararı.</w:t>
      </w:r>
    </w:p>
    <w:p w14:paraId="02B91CD0" w14:textId="0C638446" w:rsidR="006E35C9" w:rsidRPr="00603BDA" w:rsidRDefault="006E35C9" w:rsidP="006E35C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val="da-DK"/>
        </w:rPr>
      </w:pPr>
      <w:r w:rsidRPr="00603BDA">
        <w:rPr>
          <w:sz w:val="24"/>
          <w:szCs w:val="24"/>
          <w:lang w:val="da-DK"/>
        </w:rPr>
        <w:t>Öğrenciye düzeltici geri bildirim verilir.</w:t>
      </w:r>
    </w:p>
    <w:p w14:paraId="37C331A9" w14:textId="77777777" w:rsidR="006E35C9" w:rsidRDefault="006E35C9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3765AE05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52525D28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11D045C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6410C2F8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1BADD7C5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3A367A1E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74A8F9FD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26DE9A8C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3D0C8217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02C3ACF9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5BDF42DB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75F1CD89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7FB1C3D3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16F2BDCA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16FE6F0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0D9DC797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5E07B0F6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6EE8CDFE" w14:textId="77777777" w:rsidR="00BD3107" w:rsidRDefault="00BD3107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7370D5A4" w14:textId="77777777" w:rsidR="00BD3107" w:rsidRDefault="00BD3107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2DD4731A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2DA44112" w14:textId="1769E014" w:rsidR="0047539B" w:rsidRPr="0047539B" w:rsidRDefault="0047539B" w:rsidP="0047539B">
      <w:pPr>
        <w:pStyle w:val="Bal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/>
        </w:rPr>
      </w:pPr>
      <w:r w:rsidRPr="0047539B">
        <w:rPr>
          <w:rFonts w:ascii="Times New Roman" w:hAnsi="Times New Roman" w:cs="Times New Roman"/>
          <w:b/>
          <w:bCs/>
          <w:sz w:val="36"/>
          <w:szCs w:val="36"/>
          <w:lang w:eastAsia="tr-TR"/>
        </w:rPr>
        <w:lastRenderedPageBreak/>
        <w:t>G.</w:t>
      </w:r>
      <w:r w:rsidRPr="0047539B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/>
        </w:rPr>
        <w:t xml:space="preserve"> PUANLAMA VE NOT SISTEM</w:t>
      </w: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/>
        </w:rPr>
        <w:t>İ</w:t>
      </w:r>
    </w:p>
    <w:p w14:paraId="11611A05" w14:textId="77777777" w:rsidR="0047539B" w:rsidRPr="0047539B" w:rsidRDefault="00000000" w:rsidP="0047539B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248DD9B9">
          <v:rect id="_x0000_i1032" style="width:0;height:1.5pt" o:hralign="center" o:hrstd="t" o:hr="t" fillcolor="#a0a0a0" stroked="f"/>
        </w:pict>
      </w:r>
    </w:p>
    <w:p w14:paraId="552FFA6C" w14:textId="4E5D513C" w:rsidR="0047539B" w:rsidRPr="0047539B" w:rsidRDefault="0047539B" w:rsidP="0047539B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1.</w:t>
      </w:r>
      <w:r w:rsidRPr="0047539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47539B">
        <w:rPr>
          <w:b/>
          <w:bCs/>
          <w:sz w:val="36"/>
          <w:szCs w:val="36"/>
          <w:lang w:val="en-US"/>
        </w:rPr>
        <w:t>Alanlar</w:t>
      </w:r>
      <w:proofErr w:type="spellEnd"/>
      <w:r w:rsidRPr="0047539B">
        <w:rPr>
          <w:b/>
          <w:bCs/>
          <w:sz w:val="36"/>
          <w:szCs w:val="36"/>
          <w:lang w:val="en-US"/>
        </w:rPr>
        <w:t xml:space="preserve"> ve </w:t>
      </w:r>
      <w:proofErr w:type="spellStart"/>
      <w:r w:rsidRPr="0047539B">
        <w:rPr>
          <w:b/>
          <w:bCs/>
          <w:sz w:val="36"/>
          <w:szCs w:val="36"/>
          <w:lang w:val="en-US"/>
        </w:rPr>
        <w:t>Ağırlıklar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1394"/>
        <w:gridCol w:w="1247"/>
        <w:gridCol w:w="829"/>
      </w:tblGrid>
      <w:tr w:rsidR="0047539B" w:rsidRPr="0047539B" w14:paraId="0BB6030F" w14:textId="77777777" w:rsidTr="004753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A6DB73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7539B">
              <w:rPr>
                <w:b/>
                <w:bCs/>
                <w:sz w:val="24"/>
                <w:szCs w:val="24"/>
                <w:lang w:val="en-US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183D98EE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b/>
                <w:bCs/>
                <w:sz w:val="24"/>
                <w:szCs w:val="24"/>
                <w:lang w:val="en-US"/>
              </w:rPr>
              <w:t>Kriter</w:t>
            </w:r>
            <w:proofErr w:type="spellEnd"/>
            <w:r w:rsidRPr="0047539B">
              <w:rPr>
                <w:b/>
                <w:bCs/>
                <w:sz w:val="24"/>
                <w:szCs w:val="24"/>
                <w:lang w:val="en-US"/>
              </w:rPr>
              <w:t xml:space="preserve"> Sayısı</w:t>
            </w:r>
          </w:p>
        </w:tc>
        <w:tc>
          <w:tcPr>
            <w:tcW w:w="0" w:type="auto"/>
            <w:vAlign w:val="center"/>
            <w:hideMark/>
          </w:tcPr>
          <w:p w14:paraId="0E20A740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7539B">
              <w:rPr>
                <w:b/>
                <w:bCs/>
                <w:sz w:val="24"/>
                <w:szCs w:val="24"/>
                <w:lang w:val="en-US"/>
              </w:rPr>
              <w:t>Maks Puan</w:t>
            </w:r>
          </w:p>
        </w:tc>
        <w:tc>
          <w:tcPr>
            <w:tcW w:w="0" w:type="auto"/>
            <w:vAlign w:val="center"/>
            <w:hideMark/>
          </w:tcPr>
          <w:p w14:paraId="15BCEBFD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b/>
                <w:bCs/>
                <w:sz w:val="24"/>
                <w:szCs w:val="24"/>
                <w:lang w:val="en-US"/>
              </w:rPr>
              <w:t>Ağırlık</w:t>
            </w:r>
            <w:proofErr w:type="spellEnd"/>
          </w:p>
        </w:tc>
      </w:tr>
      <w:tr w:rsidR="0047539B" w:rsidRPr="0047539B" w14:paraId="34097334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00820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İletişim</w:t>
            </w:r>
            <w:proofErr w:type="spellEnd"/>
            <w:r w:rsidRPr="0047539B">
              <w:rPr>
                <w:sz w:val="24"/>
                <w:szCs w:val="24"/>
                <w:lang w:val="en-US"/>
              </w:rPr>
              <w:t xml:space="preserve"> ve Hasta </w:t>
            </w:r>
            <w:proofErr w:type="spellStart"/>
            <w:r w:rsidRPr="0047539B">
              <w:rPr>
                <w:sz w:val="24"/>
                <w:szCs w:val="24"/>
                <w:lang w:val="en-US"/>
              </w:rPr>
              <w:t>Yönetimi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649DDF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096395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C3E1070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%15</w:t>
            </w:r>
          </w:p>
        </w:tc>
      </w:tr>
      <w:tr w:rsidR="0047539B" w:rsidRPr="0047539B" w14:paraId="24907A25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5558C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Profesyonellik</w:t>
            </w:r>
            <w:proofErr w:type="spellEnd"/>
            <w:r w:rsidRPr="0047539B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47539B">
              <w:rPr>
                <w:sz w:val="24"/>
                <w:szCs w:val="24"/>
                <w:lang w:val="en-US"/>
              </w:rPr>
              <w:t>Etik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FFDCE3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C9C211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126B23B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%15</w:t>
            </w:r>
          </w:p>
        </w:tc>
      </w:tr>
      <w:tr w:rsidR="0047539B" w:rsidRPr="0047539B" w14:paraId="0E2F8A44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AA8D1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Tanı</w:t>
            </w:r>
            <w:proofErr w:type="spellEnd"/>
            <w:r w:rsidRPr="0047539B">
              <w:rPr>
                <w:sz w:val="24"/>
                <w:szCs w:val="24"/>
                <w:lang w:val="en-US"/>
              </w:rPr>
              <w:t xml:space="preserve"> ve </w:t>
            </w:r>
            <w:proofErr w:type="spellStart"/>
            <w:r w:rsidRPr="0047539B">
              <w:rPr>
                <w:sz w:val="24"/>
                <w:szCs w:val="24"/>
                <w:lang w:val="en-US"/>
              </w:rPr>
              <w:t>Tedavi</w:t>
            </w:r>
            <w:proofErr w:type="spellEnd"/>
            <w:r w:rsidRPr="004753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39B">
              <w:rPr>
                <w:sz w:val="24"/>
                <w:szCs w:val="24"/>
                <w:lang w:val="en-US"/>
              </w:rPr>
              <w:t>Planlama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B4FCB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D0C782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8298DF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%15</w:t>
            </w:r>
          </w:p>
        </w:tc>
      </w:tr>
      <w:tr w:rsidR="0047539B" w:rsidRPr="0047539B" w14:paraId="34AF6B14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811B8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 xml:space="preserve">Klinik Teknik </w:t>
            </w:r>
            <w:proofErr w:type="spellStart"/>
            <w:r w:rsidRPr="0047539B">
              <w:rPr>
                <w:sz w:val="24"/>
                <w:szCs w:val="24"/>
                <w:lang w:val="en-US"/>
              </w:rPr>
              <w:t>Beceriler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C9078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4AF1028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B0B89B9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%40</w:t>
            </w:r>
          </w:p>
        </w:tc>
      </w:tr>
      <w:tr w:rsidR="0047539B" w:rsidRPr="0047539B" w14:paraId="289B6197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BB542" w14:textId="77777777" w:rsidR="0047539B" w:rsidRPr="00603BDA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da-DK"/>
              </w:rPr>
            </w:pPr>
            <w:r w:rsidRPr="00603BDA">
              <w:rPr>
                <w:sz w:val="24"/>
                <w:szCs w:val="24"/>
                <w:lang w:val="da-DK"/>
              </w:rPr>
              <w:t>Enfeksiyon Kontrol ve Klinik Yönetim</w:t>
            </w:r>
          </w:p>
        </w:tc>
        <w:tc>
          <w:tcPr>
            <w:tcW w:w="0" w:type="auto"/>
            <w:vAlign w:val="center"/>
            <w:hideMark/>
          </w:tcPr>
          <w:p w14:paraId="7E557A64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45513B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4A047F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%15</w:t>
            </w:r>
          </w:p>
        </w:tc>
      </w:tr>
      <w:tr w:rsidR="0047539B" w:rsidRPr="0047539B" w14:paraId="31F32A9E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BB598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b/>
                <w:bCs/>
                <w:sz w:val="24"/>
                <w:szCs w:val="24"/>
                <w:lang w:val="en-US"/>
              </w:rPr>
              <w:t>Toplam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27CF5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D309CD7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7CFDDC23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100%</w:t>
            </w:r>
          </w:p>
        </w:tc>
      </w:tr>
    </w:tbl>
    <w:p w14:paraId="58B6CBA2" w14:textId="77777777" w:rsidR="0047539B" w:rsidRPr="0047539B" w:rsidRDefault="00000000" w:rsidP="0047539B">
      <w:pPr>
        <w:widowControl/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70E66113">
          <v:rect id="_x0000_i1033" style="width:0;height:1.5pt" o:hralign="center" o:hrstd="t" o:hr="t" fillcolor="#a0a0a0" stroked="f"/>
        </w:pict>
      </w:r>
    </w:p>
    <w:p w14:paraId="77AEF6B1" w14:textId="002A0351" w:rsidR="0047539B" w:rsidRPr="0047539B" w:rsidRDefault="0047539B" w:rsidP="0047539B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2.</w:t>
      </w:r>
      <w:r w:rsidRPr="0047539B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47539B">
        <w:rPr>
          <w:b/>
          <w:bCs/>
          <w:sz w:val="36"/>
          <w:szCs w:val="36"/>
          <w:lang w:val="en-US"/>
        </w:rPr>
        <w:t>Puanlama</w:t>
      </w:r>
      <w:proofErr w:type="spellEnd"/>
    </w:p>
    <w:p w14:paraId="0E3AD346" w14:textId="77777777" w:rsidR="0047539B" w:rsidRPr="0047539B" w:rsidRDefault="0047539B" w:rsidP="0047539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 w:rsidRPr="0047539B">
        <w:rPr>
          <w:sz w:val="24"/>
          <w:szCs w:val="24"/>
          <w:lang w:val="en-US"/>
        </w:rPr>
        <w:t xml:space="preserve">Her </w:t>
      </w:r>
      <w:proofErr w:type="spellStart"/>
      <w:r w:rsidRPr="0047539B">
        <w:rPr>
          <w:sz w:val="24"/>
          <w:szCs w:val="24"/>
          <w:lang w:val="en-US"/>
        </w:rPr>
        <w:t>kriter</w:t>
      </w:r>
      <w:proofErr w:type="spellEnd"/>
      <w:r w:rsidRPr="0047539B">
        <w:rPr>
          <w:sz w:val="24"/>
          <w:szCs w:val="24"/>
          <w:lang w:val="en-US"/>
        </w:rPr>
        <w:t xml:space="preserve">: 1–5 </w:t>
      </w:r>
      <w:proofErr w:type="spellStart"/>
      <w:r w:rsidRPr="0047539B">
        <w:rPr>
          <w:sz w:val="24"/>
          <w:szCs w:val="24"/>
          <w:lang w:val="en-US"/>
        </w:rPr>
        <w:t>puan</w:t>
      </w:r>
      <w:proofErr w:type="spellEnd"/>
    </w:p>
    <w:p w14:paraId="01C7D85C" w14:textId="77777777" w:rsidR="0047539B" w:rsidRPr="00603BDA" w:rsidRDefault="0047539B" w:rsidP="0047539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val="da-DK"/>
        </w:rPr>
      </w:pPr>
      <w:r w:rsidRPr="00603BDA">
        <w:rPr>
          <w:sz w:val="24"/>
          <w:szCs w:val="24"/>
          <w:lang w:val="da-DK"/>
        </w:rPr>
        <w:t>Alan puanı = ilgili kriterlerin toplam puanı</w:t>
      </w:r>
    </w:p>
    <w:p w14:paraId="6AC3F02D" w14:textId="77777777" w:rsidR="0047539B" w:rsidRPr="00603BDA" w:rsidRDefault="0047539B" w:rsidP="0047539B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val="da-DK"/>
        </w:rPr>
      </w:pPr>
      <w:r w:rsidRPr="00603BDA">
        <w:rPr>
          <w:sz w:val="24"/>
          <w:szCs w:val="24"/>
          <w:lang w:val="da-DK"/>
        </w:rPr>
        <w:t>Genel başarı (%) = alan puanı / alan maksimum puanı × ağırlık → tüm alanları topla</w:t>
      </w:r>
    </w:p>
    <w:p w14:paraId="79E1D560" w14:textId="4AC0E1C0" w:rsidR="0047539B" w:rsidRPr="0047539B" w:rsidRDefault="0047539B" w:rsidP="0047539B">
      <w:pPr>
        <w:widowControl/>
        <w:autoSpaceDE/>
        <w:autoSpaceDN/>
        <w:rPr>
          <w:sz w:val="24"/>
          <w:szCs w:val="24"/>
          <w:lang w:val="en-US"/>
        </w:rPr>
      </w:pPr>
    </w:p>
    <w:p w14:paraId="7CA6E1D5" w14:textId="64A14F40" w:rsidR="0047539B" w:rsidRPr="0047539B" w:rsidRDefault="0047539B" w:rsidP="0047539B">
      <w:pPr>
        <w:widowControl/>
        <w:autoSpaceDE/>
        <w:autoSpaceDN/>
        <w:rPr>
          <w:sz w:val="24"/>
          <w:szCs w:val="24"/>
          <w:lang w:val="en-US"/>
        </w:rPr>
      </w:pPr>
    </w:p>
    <w:p w14:paraId="29329447" w14:textId="457D9853" w:rsidR="0047539B" w:rsidRPr="0047539B" w:rsidRDefault="0047539B" w:rsidP="0047539B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3.</w:t>
      </w:r>
      <w:r w:rsidRPr="0047539B">
        <w:rPr>
          <w:b/>
          <w:bCs/>
          <w:sz w:val="36"/>
          <w:szCs w:val="36"/>
          <w:lang w:val="en-US"/>
        </w:rPr>
        <w:t xml:space="preserve"> Not </w:t>
      </w:r>
      <w:proofErr w:type="spellStart"/>
      <w:r w:rsidRPr="0047539B">
        <w:rPr>
          <w:b/>
          <w:bCs/>
          <w:sz w:val="36"/>
          <w:szCs w:val="36"/>
          <w:lang w:val="en-US"/>
        </w:rPr>
        <w:t>Dönüşümü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975"/>
      </w:tblGrid>
      <w:tr w:rsidR="0047539B" w:rsidRPr="0047539B" w14:paraId="755FE657" w14:textId="77777777" w:rsidTr="004753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6F30DA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b/>
                <w:bCs/>
                <w:sz w:val="24"/>
                <w:szCs w:val="24"/>
                <w:lang w:val="en-US"/>
              </w:rPr>
              <w:t>Yüzde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50790" w14:textId="77777777" w:rsidR="0047539B" w:rsidRPr="0047539B" w:rsidRDefault="0047539B" w:rsidP="0047539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b/>
                <w:bCs/>
                <w:sz w:val="24"/>
                <w:szCs w:val="24"/>
                <w:lang w:val="en-US"/>
              </w:rPr>
              <w:t>Düzey</w:t>
            </w:r>
            <w:proofErr w:type="spellEnd"/>
          </w:p>
        </w:tc>
      </w:tr>
      <w:tr w:rsidR="0047539B" w:rsidRPr="0047539B" w14:paraId="5FE388AE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49F4C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90–100</w:t>
            </w:r>
          </w:p>
        </w:tc>
        <w:tc>
          <w:tcPr>
            <w:tcW w:w="0" w:type="auto"/>
            <w:vAlign w:val="center"/>
            <w:hideMark/>
          </w:tcPr>
          <w:p w14:paraId="0F08CE6B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Üstün</w:t>
            </w:r>
          </w:p>
        </w:tc>
      </w:tr>
      <w:tr w:rsidR="0047539B" w:rsidRPr="0047539B" w14:paraId="719411D4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F62B0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85–89</w:t>
            </w:r>
          </w:p>
        </w:tc>
        <w:tc>
          <w:tcPr>
            <w:tcW w:w="0" w:type="auto"/>
            <w:vAlign w:val="center"/>
            <w:hideMark/>
          </w:tcPr>
          <w:p w14:paraId="21DB352F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Çok</w:t>
            </w:r>
            <w:proofErr w:type="spellEnd"/>
            <w:r w:rsidRPr="0047539B">
              <w:rPr>
                <w:sz w:val="24"/>
                <w:szCs w:val="24"/>
                <w:lang w:val="en-US"/>
              </w:rPr>
              <w:t xml:space="preserve"> İyi</w:t>
            </w:r>
          </w:p>
        </w:tc>
      </w:tr>
      <w:tr w:rsidR="0047539B" w:rsidRPr="0047539B" w14:paraId="03F3C5A2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CF656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80–84</w:t>
            </w:r>
          </w:p>
        </w:tc>
        <w:tc>
          <w:tcPr>
            <w:tcW w:w="0" w:type="auto"/>
            <w:vAlign w:val="center"/>
            <w:hideMark/>
          </w:tcPr>
          <w:p w14:paraId="0FB09293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İyi</w:t>
            </w:r>
          </w:p>
        </w:tc>
      </w:tr>
      <w:tr w:rsidR="0047539B" w:rsidRPr="0047539B" w14:paraId="5576FB14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17C1E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75–79</w:t>
            </w:r>
          </w:p>
        </w:tc>
        <w:tc>
          <w:tcPr>
            <w:tcW w:w="0" w:type="auto"/>
            <w:vAlign w:val="center"/>
            <w:hideMark/>
          </w:tcPr>
          <w:p w14:paraId="4E2DFE06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Orta-İyi</w:t>
            </w:r>
          </w:p>
        </w:tc>
      </w:tr>
      <w:tr w:rsidR="0047539B" w:rsidRPr="0047539B" w14:paraId="368D8ED7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B20C1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70–74</w:t>
            </w:r>
          </w:p>
        </w:tc>
        <w:tc>
          <w:tcPr>
            <w:tcW w:w="0" w:type="auto"/>
            <w:vAlign w:val="center"/>
            <w:hideMark/>
          </w:tcPr>
          <w:p w14:paraId="039CEF1B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Orta</w:t>
            </w:r>
          </w:p>
        </w:tc>
      </w:tr>
      <w:tr w:rsidR="0047539B" w:rsidRPr="0047539B" w14:paraId="34804845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D9223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60–69</w:t>
            </w:r>
          </w:p>
        </w:tc>
        <w:tc>
          <w:tcPr>
            <w:tcW w:w="0" w:type="auto"/>
            <w:vAlign w:val="center"/>
            <w:hideMark/>
          </w:tcPr>
          <w:p w14:paraId="67AEB5C6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Sınırda</w:t>
            </w:r>
            <w:proofErr w:type="spellEnd"/>
          </w:p>
        </w:tc>
      </w:tr>
      <w:tr w:rsidR="0047539B" w:rsidRPr="0047539B" w14:paraId="51382BE9" w14:textId="77777777" w:rsidTr="004753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142A7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47539B">
              <w:rPr>
                <w:sz w:val="24"/>
                <w:szCs w:val="24"/>
                <w:lang w:val="en-US"/>
              </w:rPr>
              <w:t>&lt;60</w:t>
            </w:r>
          </w:p>
        </w:tc>
        <w:tc>
          <w:tcPr>
            <w:tcW w:w="0" w:type="auto"/>
            <w:vAlign w:val="center"/>
            <w:hideMark/>
          </w:tcPr>
          <w:p w14:paraId="664DC980" w14:textId="77777777" w:rsidR="0047539B" w:rsidRPr="0047539B" w:rsidRDefault="0047539B" w:rsidP="0047539B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47539B">
              <w:rPr>
                <w:sz w:val="24"/>
                <w:szCs w:val="24"/>
                <w:lang w:val="en-US"/>
              </w:rPr>
              <w:t>Başarısız</w:t>
            </w:r>
            <w:proofErr w:type="spellEnd"/>
          </w:p>
        </w:tc>
      </w:tr>
    </w:tbl>
    <w:p w14:paraId="72F95F82" w14:textId="1B6A358D" w:rsidR="0047539B" w:rsidRPr="0047539B" w:rsidRDefault="0047539B" w:rsidP="0047539B">
      <w:pPr>
        <w:widowControl/>
        <w:autoSpaceDE/>
        <w:autoSpaceDN/>
        <w:rPr>
          <w:sz w:val="24"/>
          <w:szCs w:val="24"/>
          <w:lang w:val="en-US"/>
        </w:rPr>
      </w:pPr>
    </w:p>
    <w:p w14:paraId="2FEFDEA8" w14:textId="77777777" w:rsidR="0047539B" w:rsidRPr="003217F2" w:rsidRDefault="0047539B" w:rsidP="0047539B">
      <w:pPr>
        <w:spacing w:before="100" w:beforeAutospacing="1" w:after="100" w:afterAutospacing="1"/>
        <w:rPr>
          <w:lang w:eastAsia="tr-TR"/>
        </w:rPr>
      </w:pPr>
      <w:proofErr w:type="gramStart"/>
      <w:r w:rsidRPr="00CE239C">
        <w:rPr>
          <w:b/>
          <w:bCs/>
          <w:sz w:val="28"/>
          <w:szCs w:val="28"/>
          <w:lang w:eastAsia="tr-TR"/>
        </w:rPr>
        <w:t>Notu:</w:t>
      </w:r>
      <w:r>
        <w:rPr>
          <w:lang w:eastAsia="tr-TR"/>
        </w:rPr>
        <w:t>…</w:t>
      </w:r>
      <w:proofErr w:type="gramEnd"/>
      <w:r>
        <w:rPr>
          <w:lang w:eastAsia="tr-TR"/>
        </w:rPr>
        <w:t>………</w:t>
      </w:r>
    </w:p>
    <w:p w14:paraId="203DAEAC" w14:textId="549519E5" w:rsidR="0047539B" w:rsidRDefault="0047539B" w:rsidP="0047539B">
      <w:pPr>
        <w:rPr>
          <w:noProof/>
          <w:lang w:eastAsia="tr-TR"/>
        </w:rPr>
      </w:pPr>
    </w:p>
    <w:p w14:paraId="1EDBE74C" w14:textId="77777777" w:rsidR="00BD3107" w:rsidRDefault="00BD3107" w:rsidP="0047539B">
      <w:pPr>
        <w:rPr>
          <w:noProof/>
          <w:lang w:eastAsia="tr-TR"/>
        </w:rPr>
      </w:pPr>
    </w:p>
    <w:p w14:paraId="74D8075E" w14:textId="77777777" w:rsidR="00BD3107" w:rsidRDefault="00BD3107" w:rsidP="0047539B">
      <w:pPr>
        <w:rPr>
          <w:noProof/>
          <w:lang w:eastAsia="tr-TR"/>
        </w:rPr>
      </w:pPr>
    </w:p>
    <w:p w14:paraId="69D8EFA7" w14:textId="77777777" w:rsidR="00BD3107" w:rsidRDefault="00BD3107" w:rsidP="0047539B">
      <w:pPr>
        <w:rPr>
          <w:noProof/>
          <w:lang w:eastAsia="tr-TR"/>
        </w:rPr>
      </w:pPr>
    </w:p>
    <w:p w14:paraId="2D56637A" w14:textId="77777777" w:rsidR="00BD3107" w:rsidRPr="003217F2" w:rsidRDefault="00BD3107" w:rsidP="0047539B">
      <w:pPr>
        <w:rPr>
          <w:lang w:eastAsia="tr-TR"/>
        </w:rPr>
      </w:pPr>
    </w:p>
    <w:p w14:paraId="28D60956" w14:textId="77777777" w:rsidR="006E35C9" w:rsidRDefault="006E35C9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0AAAA924" w14:textId="5C575E58" w:rsidR="00A13D4E" w:rsidRPr="0047539B" w:rsidRDefault="00207153" w:rsidP="00496191">
      <w:pPr>
        <w:spacing w:before="100" w:beforeAutospacing="1" w:after="100" w:afterAutospacing="1"/>
        <w:contextualSpacing/>
        <w:mirrorIndents/>
        <w:outlineLvl w:val="1"/>
        <w:rPr>
          <w:b/>
          <w:bCs/>
          <w:sz w:val="36"/>
          <w:szCs w:val="36"/>
          <w:lang w:eastAsia="tr-TR"/>
        </w:rPr>
      </w:pPr>
      <w:r w:rsidRPr="0047539B">
        <w:rPr>
          <w:b/>
          <w:bCs/>
          <w:sz w:val="36"/>
          <w:szCs w:val="36"/>
          <w:lang w:eastAsia="tr-TR"/>
        </w:rPr>
        <w:lastRenderedPageBreak/>
        <w:t>H</w:t>
      </w:r>
      <w:r w:rsidR="00A13D4E" w:rsidRPr="0047539B">
        <w:rPr>
          <w:b/>
          <w:bCs/>
          <w:sz w:val="36"/>
          <w:szCs w:val="36"/>
          <w:lang w:eastAsia="tr-TR"/>
        </w:rPr>
        <w:t>. ÖĞRENCİ ÖZ DEĞERLENDİRMESİ</w:t>
      </w:r>
    </w:p>
    <w:p w14:paraId="50278246" w14:textId="45401DAF" w:rsidR="00A13D4E" w:rsidRDefault="002113F9" w:rsidP="00496191">
      <w:pPr>
        <w:spacing w:before="100" w:beforeAutospacing="1" w:after="100" w:afterAutospacing="1"/>
        <w:contextualSpacing/>
        <w:mirrorIndents/>
        <w:rPr>
          <w:i/>
          <w:iCs/>
          <w:lang w:eastAsia="tr-TR"/>
        </w:rPr>
      </w:pPr>
      <w:r w:rsidRPr="00496191">
        <w:rPr>
          <w:i/>
          <w:iCs/>
          <w:lang w:eastAsia="tr-TR"/>
        </w:rPr>
        <w:t xml:space="preserve">Restoratif Diş </w:t>
      </w:r>
      <w:proofErr w:type="spellStart"/>
      <w:r w:rsidRPr="00496191">
        <w:rPr>
          <w:i/>
          <w:iCs/>
          <w:lang w:eastAsia="tr-TR"/>
        </w:rPr>
        <w:t>Tedavisi</w:t>
      </w:r>
      <w:r w:rsidR="00B976D3" w:rsidRPr="00496191">
        <w:rPr>
          <w:i/>
          <w:iCs/>
          <w:lang w:eastAsia="tr-TR"/>
        </w:rPr>
        <w:t>’n</w:t>
      </w:r>
      <w:r w:rsidR="00A13D4E" w:rsidRPr="00496191">
        <w:rPr>
          <w:i/>
          <w:iCs/>
          <w:lang w:eastAsia="tr-TR"/>
        </w:rPr>
        <w:t>e</w:t>
      </w:r>
      <w:proofErr w:type="spellEnd"/>
      <w:r w:rsidR="00A13D4E" w:rsidRPr="00496191">
        <w:rPr>
          <w:i/>
          <w:iCs/>
          <w:lang w:eastAsia="tr-TR"/>
        </w:rPr>
        <w:t xml:space="preserve"> ilişkin edindiğim temel kazanımlar:</w:t>
      </w:r>
    </w:p>
    <w:p w14:paraId="0FF9B2B1" w14:textId="77777777" w:rsidR="00496191" w:rsidRPr="00496191" w:rsidRDefault="00496191" w:rsidP="00496191">
      <w:pPr>
        <w:spacing w:before="100" w:beforeAutospacing="1" w:after="100" w:afterAutospacing="1"/>
        <w:contextualSpacing/>
        <w:mirrorIndents/>
        <w:rPr>
          <w:i/>
          <w:iCs/>
          <w:lang w:eastAsia="tr-TR"/>
        </w:rPr>
      </w:pPr>
    </w:p>
    <w:p w14:paraId="16BD9A1D" w14:textId="0526DB1C" w:rsidR="00A13D4E" w:rsidRPr="00496191" w:rsidRDefault="00496191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..............................................................................................................................</w:t>
      </w:r>
    </w:p>
    <w:p w14:paraId="183FD54A" w14:textId="77777777" w:rsidR="0047539B" w:rsidRDefault="0047539B" w:rsidP="0047539B">
      <w:pPr>
        <w:spacing w:before="100" w:beforeAutospacing="1" w:after="100" w:afterAutospacing="1"/>
        <w:outlineLvl w:val="1"/>
        <w:rPr>
          <w:b/>
          <w:bCs/>
          <w:sz w:val="32"/>
          <w:szCs w:val="32"/>
          <w:lang w:eastAsia="tr-TR"/>
        </w:rPr>
      </w:pPr>
    </w:p>
    <w:p w14:paraId="72812BC8" w14:textId="3FEEC1BA" w:rsidR="0047539B" w:rsidRPr="0069004C" w:rsidRDefault="0047539B" w:rsidP="0047539B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I</w:t>
      </w:r>
      <w:r w:rsidRPr="0069004C">
        <w:rPr>
          <w:b/>
          <w:bCs/>
          <w:sz w:val="36"/>
          <w:szCs w:val="36"/>
          <w:lang w:eastAsia="tr-TR"/>
        </w:rPr>
        <w:t>. ÖĞRETİM ÜYESİ KLİNİK GÖZLEM VE YORUMLARI</w:t>
      </w:r>
    </w:p>
    <w:p w14:paraId="60798B32" w14:textId="77777777" w:rsidR="0047539B" w:rsidRPr="003217F2" w:rsidRDefault="0047539B" w:rsidP="0047539B">
      <w:pPr>
        <w:spacing w:before="100" w:beforeAutospacing="1" w:after="100" w:afterAutospacing="1"/>
        <w:rPr>
          <w:lang w:eastAsia="tr-TR"/>
        </w:rPr>
      </w:pPr>
      <w:r w:rsidRPr="003217F2">
        <w:rPr>
          <w:lang w:eastAsia="tr-TR"/>
        </w:rPr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</w:p>
    <w:p w14:paraId="31DDDA9A" w14:textId="773CAF40" w:rsidR="0047539B" w:rsidRPr="003217F2" w:rsidRDefault="0047539B" w:rsidP="0047539B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J</w:t>
      </w:r>
      <w:r w:rsidRPr="003217F2">
        <w:rPr>
          <w:b/>
          <w:bCs/>
          <w:sz w:val="36"/>
          <w:szCs w:val="36"/>
          <w:lang w:eastAsia="tr-TR"/>
        </w:rPr>
        <w:t>. İMZA VE ONAY BÖLÜMÜ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2825"/>
      </w:tblGrid>
      <w:tr w:rsidR="0047539B" w:rsidRPr="003217F2" w14:paraId="7F9D4059" w14:textId="77777777" w:rsidTr="00C637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180CD4" w14:textId="77777777" w:rsidR="0047539B" w:rsidRPr="003217F2" w:rsidRDefault="0047539B" w:rsidP="00C637B5">
            <w:pPr>
              <w:rPr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0B0F469" w14:textId="77777777" w:rsidR="0047539B" w:rsidRPr="003217F2" w:rsidRDefault="0047539B" w:rsidP="00C637B5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47539B" w:rsidRPr="003217F2" w14:paraId="5C99BEA0" w14:textId="77777777" w:rsidTr="00C637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A9F3A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b/>
                <w:bCs/>
                <w:lang w:eastAsia="tr-TR"/>
              </w:rPr>
              <w:t>Değerlendiren Öğretim Üyesi</w:t>
            </w:r>
          </w:p>
        </w:tc>
        <w:tc>
          <w:tcPr>
            <w:tcW w:w="0" w:type="auto"/>
            <w:vAlign w:val="center"/>
            <w:hideMark/>
          </w:tcPr>
          <w:p w14:paraId="687B4883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b/>
                <w:bCs/>
                <w:lang w:eastAsia="tr-TR"/>
              </w:rPr>
              <w:t>Öğrenci</w:t>
            </w:r>
          </w:p>
        </w:tc>
      </w:tr>
      <w:tr w:rsidR="0047539B" w:rsidRPr="003217F2" w14:paraId="35BB165B" w14:textId="77777777" w:rsidTr="00C637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2F5B1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 xml:space="preserve">Ad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B083A8D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 xml:space="preserve">Ad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</w:tr>
      <w:tr w:rsidR="0047539B" w:rsidRPr="003217F2" w14:paraId="10763FF3" w14:textId="77777777" w:rsidTr="00C637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56085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İmza: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764C8C1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İmza: ....................................</w:t>
            </w:r>
          </w:p>
        </w:tc>
      </w:tr>
      <w:tr w:rsidR="0047539B" w:rsidRPr="003217F2" w14:paraId="5577A4DE" w14:textId="77777777" w:rsidTr="00C637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00AB8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  <w:tc>
          <w:tcPr>
            <w:tcW w:w="0" w:type="auto"/>
            <w:vAlign w:val="center"/>
            <w:hideMark/>
          </w:tcPr>
          <w:p w14:paraId="02280C97" w14:textId="77777777" w:rsidR="0047539B" w:rsidRPr="003217F2" w:rsidRDefault="0047539B" w:rsidP="00C637B5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</w:tr>
    </w:tbl>
    <w:p w14:paraId="69FCB256" w14:textId="77777777" w:rsidR="0047539B" w:rsidRDefault="0047539B" w:rsidP="0047539B">
      <w:pPr>
        <w:pStyle w:val="KonuBal"/>
        <w:rPr>
          <w:b/>
          <w:bCs/>
          <w:sz w:val="24"/>
          <w:szCs w:val="24"/>
        </w:rPr>
      </w:pPr>
    </w:p>
    <w:p w14:paraId="1E528E59" w14:textId="77777777" w:rsidR="0047539B" w:rsidRDefault="0047539B" w:rsidP="0047539B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1C66C20" w14:textId="77777777" w:rsidR="00CD1D10" w:rsidRDefault="00CD1D10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46429C2B" w14:textId="77777777" w:rsidR="0047539B" w:rsidRDefault="0047539B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098D3D9D" w14:textId="77777777" w:rsidR="0047539B" w:rsidRDefault="0047539B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F243DAA" w14:textId="77777777" w:rsidR="0047539B" w:rsidRDefault="0047539B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AB486BE" w14:textId="77777777" w:rsidR="0047539B" w:rsidRDefault="0047539B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0A205F87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5B938D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8F03AD5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1127E8A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3FCFE852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EAD54C8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4DEF581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46D883AD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6E4E868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0497D33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0A7EEFD9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78EC6519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3CF33207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3242872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627E2B3F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1E3EC8B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AF59B71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02838830" w14:textId="77777777" w:rsidR="00D3087E" w:rsidRDefault="00D3087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6581552" w14:textId="77777777" w:rsidR="0047539B" w:rsidRDefault="0047539B" w:rsidP="007E0628">
      <w:pPr>
        <w:widowControl/>
        <w:autoSpaceDE/>
        <w:autoSpaceDN/>
        <w:spacing w:before="100" w:beforeAutospacing="1" w:after="100" w:afterAutospacing="1"/>
        <w:contextualSpacing/>
        <w:mirrorIndents/>
        <w:outlineLvl w:val="1"/>
        <w:rPr>
          <w:b/>
          <w:bCs/>
          <w:sz w:val="36"/>
          <w:szCs w:val="36"/>
          <w:lang w:eastAsia="tr-TR"/>
        </w:rPr>
      </w:pPr>
    </w:p>
    <w:p w14:paraId="4C94158D" w14:textId="5AA2104C" w:rsidR="00A13D4E" w:rsidRPr="00496191" w:rsidRDefault="00B90433" w:rsidP="00BD3107">
      <w:pPr>
        <w:widowControl/>
        <w:autoSpaceDE/>
        <w:autoSpaceDN/>
        <w:spacing w:before="100" w:beforeAutospacing="1" w:after="100" w:afterAutospacing="1"/>
        <w:contextualSpacing/>
        <w:mirrorIndents/>
        <w:outlineLvl w:val="1"/>
        <w:rPr>
          <w:b/>
          <w:bCs/>
          <w:sz w:val="36"/>
          <w:szCs w:val="36"/>
          <w:lang w:eastAsia="tr-TR"/>
        </w:rPr>
      </w:pPr>
      <w:r w:rsidRPr="00496191">
        <w:rPr>
          <w:b/>
          <w:bCs/>
          <w:sz w:val="36"/>
          <w:szCs w:val="36"/>
          <w:lang w:eastAsia="tr-TR"/>
        </w:rPr>
        <w:t>RESTORATİF DİŞ TEDAVİSİ</w:t>
      </w:r>
      <w:r w:rsidR="00A13D4E" w:rsidRPr="00496191">
        <w:rPr>
          <w:b/>
          <w:bCs/>
          <w:sz w:val="36"/>
          <w:szCs w:val="36"/>
          <w:lang w:eastAsia="tr-TR"/>
        </w:rPr>
        <w:t xml:space="preserve"> KLİNİK STAJI</w:t>
      </w:r>
    </w:p>
    <w:p w14:paraId="659371AF" w14:textId="77777777" w:rsidR="0047539B" w:rsidRDefault="0047539B" w:rsidP="00BD3107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680BA5F3" w14:textId="4C3698DF" w:rsidR="00A13D4E" w:rsidRDefault="00A13D4E" w:rsidP="00BD3107">
      <w:pPr>
        <w:widowControl/>
        <w:autoSpaceDE/>
        <w:autoSpaceDN/>
        <w:spacing w:before="100" w:beforeAutospacing="1" w:after="100" w:afterAutospacing="1"/>
        <w:ind w:left="12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STAJ SONRASI ÖĞRENCİ GERİ BİLDİRİM ANKETİ</w:t>
      </w:r>
    </w:p>
    <w:p w14:paraId="03718E9B" w14:textId="77777777" w:rsidR="00BD3107" w:rsidRPr="00496191" w:rsidRDefault="00BD3107" w:rsidP="00BD3107">
      <w:pPr>
        <w:widowControl/>
        <w:autoSpaceDE/>
        <w:autoSpaceDN/>
        <w:spacing w:before="100" w:beforeAutospacing="1" w:after="100" w:afterAutospacing="1"/>
        <w:ind w:left="12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21EA526A" w14:textId="54E2E92A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Amaç:</w:t>
      </w:r>
      <w:r w:rsidRPr="00496191">
        <w:rPr>
          <w:sz w:val="24"/>
          <w:szCs w:val="24"/>
          <w:lang w:eastAsia="tr-TR"/>
        </w:rPr>
        <w:t xml:space="preserve"> Bu anket, </w:t>
      </w:r>
      <w:r w:rsidR="00AD72CE" w:rsidRPr="00496191">
        <w:rPr>
          <w:sz w:val="24"/>
          <w:szCs w:val="24"/>
          <w:lang w:eastAsia="tr-TR"/>
        </w:rPr>
        <w:t xml:space="preserve">Restoratif Diş Tedavisi </w:t>
      </w:r>
      <w:r w:rsidRPr="00496191">
        <w:rPr>
          <w:sz w:val="24"/>
          <w:szCs w:val="24"/>
          <w:lang w:eastAsia="tr-TR"/>
        </w:rPr>
        <w:t xml:space="preserve">Klinik </w:t>
      </w:r>
      <w:r w:rsidR="00BD3107" w:rsidRPr="00496191">
        <w:rPr>
          <w:sz w:val="24"/>
          <w:szCs w:val="24"/>
          <w:lang w:eastAsia="tr-TR"/>
        </w:rPr>
        <w:t>Stajının</w:t>
      </w:r>
      <w:r w:rsidRPr="00496191">
        <w:rPr>
          <w:sz w:val="24"/>
          <w:szCs w:val="24"/>
          <w:lang w:eastAsia="tr-TR"/>
        </w:rPr>
        <w:t xml:space="preserve"> eğitim kalitesini, klinik işleyişini ve öğrenme çıktılarının yeterliliğini öğrenci geri bildirimleri doğrultusunda değerlendirmek amacıyla hazırlanmıştır. Anket sonuçları eğitim süreçlerinin iyileştirilmesinde kullanılacaktır.</w:t>
      </w:r>
    </w:p>
    <w:p w14:paraId="35687F01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b/>
          <w:bCs/>
          <w:sz w:val="24"/>
          <w:szCs w:val="24"/>
          <w:lang w:eastAsia="tr-TR"/>
        </w:rPr>
        <w:t>Yanıtlar gizlidir ve yalnızca eğitim kalitesini geliştirmek amacıyla değerlendirilecektir.</w:t>
      </w:r>
    </w:p>
    <w:p w14:paraId="04DD22AF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6C304909">
          <v:rect id="_x0000_i1034" style="width:0;height:1.5pt" o:hralign="center" o:hrstd="t" o:hr="t" fillcolor="#a0a0a0" stroked="f"/>
        </w:pict>
      </w:r>
    </w:p>
    <w:p w14:paraId="32883478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 xml:space="preserve">Değerlendirme Ölçeği (5’li </w:t>
      </w:r>
      <w:proofErr w:type="spellStart"/>
      <w:r w:rsidRPr="00496191">
        <w:rPr>
          <w:b/>
          <w:bCs/>
          <w:sz w:val="27"/>
          <w:szCs w:val="27"/>
          <w:lang w:eastAsia="tr-TR"/>
        </w:rPr>
        <w:t>Likert</w:t>
      </w:r>
      <w:proofErr w:type="spellEnd"/>
      <w:r w:rsidRPr="00496191">
        <w:rPr>
          <w:b/>
          <w:bCs/>
          <w:sz w:val="27"/>
          <w:szCs w:val="27"/>
          <w:lang w:eastAsia="tr-TR"/>
        </w:rPr>
        <w:t>)</w:t>
      </w:r>
    </w:p>
    <w:p w14:paraId="2E51AF78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1 = Kesinlikle Katılmıyorum</w:t>
      </w:r>
      <w:r w:rsidRPr="00496191">
        <w:rPr>
          <w:sz w:val="24"/>
          <w:szCs w:val="24"/>
          <w:lang w:eastAsia="tr-TR"/>
        </w:rPr>
        <w:br/>
        <w:t>2 = Katılmıyorum</w:t>
      </w:r>
      <w:r w:rsidRPr="00496191">
        <w:rPr>
          <w:sz w:val="24"/>
          <w:szCs w:val="24"/>
          <w:lang w:eastAsia="tr-TR"/>
        </w:rPr>
        <w:br/>
        <w:t>3 = Kararsızım</w:t>
      </w:r>
      <w:r w:rsidRPr="00496191">
        <w:rPr>
          <w:sz w:val="24"/>
          <w:szCs w:val="24"/>
          <w:lang w:eastAsia="tr-TR"/>
        </w:rPr>
        <w:br/>
        <w:t>4 = Katılıyorum</w:t>
      </w:r>
      <w:r w:rsidRPr="00496191">
        <w:rPr>
          <w:sz w:val="24"/>
          <w:szCs w:val="24"/>
          <w:lang w:eastAsia="tr-TR"/>
        </w:rPr>
        <w:br/>
        <w:t>5 = Kesinlikle Katılıyorum</w:t>
      </w:r>
    </w:p>
    <w:p w14:paraId="0EC55A33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36ED14A">
          <v:rect id="_x0000_i1035" style="width:0;height:1.5pt" o:hralign="center" o:hrstd="t" o:hr="t" fillcolor="#a0a0a0" stroked="f"/>
        </w:pict>
      </w:r>
    </w:p>
    <w:p w14:paraId="44221491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A. Klinik Eğitim ve Öğrenme Süreci</w:t>
      </w:r>
    </w:p>
    <w:p w14:paraId="6A7BE7CC" w14:textId="201639DE" w:rsidR="00A13D4E" w:rsidRPr="00496191" w:rsidRDefault="00A13D4E" w:rsidP="0049619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staj, klinik uygulamaları öğrenmem açısından yeterliydi.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2E78773E" w14:textId="77777777" w:rsidR="00A13D4E" w:rsidRPr="00496191" w:rsidRDefault="00A13D4E" w:rsidP="0049619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uygulamalar teorik bilgilerimle uyumluydu.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5E836235" w14:textId="77777777" w:rsidR="00A13D4E" w:rsidRPr="00496191" w:rsidRDefault="00A13D4E" w:rsidP="0049619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Staj süresince yeterli sayıda vaka görme ve uygulama yapma fırsatı buldum.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715B7F8A" w14:textId="77777777" w:rsidR="00A13D4E" w:rsidRPr="00496191" w:rsidRDefault="00A13D4E" w:rsidP="0049619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iş akışı ve organizasyon süreci açık ve anlaşılırdı.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5E38CDBD" w14:textId="77777777" w:rsidR="00A13D4E" w:rsidRPr="00496191" w:rsidRDefault="00A13D4E" w:rsidP="00496191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staj, mesleki özgüvenimin artmasına katkı sağladı.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4439A832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1D5FB078">
          <v:rect id="_x0000_i1036" style="width:0;height:1.5pt" o:hralign="center" o:hrstd="t" o:hr="t" fillcolor="#a0a0a0" stroked="f"/>
        </w:pict>
      </w:r>
    </w:p>
    <w:p w14:paraId="72F66C83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B. Klinik Uygulamalar ve Kazanımlar</w:t>
      </w:r>
    </w:p>
    <w:p w14:paraId="72ADE26F" w14:textId="66886659" w:rsidR="00A13D4E" w:rsidRPr="00496191" w:rsidRDefault="00AD72CE" w:rsidP="00496191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H</w:t>
      </w:r>
      <w:r w:rsidR="00A13D4E" w:rsidRPr="00496191">
        <w:rPr>
          <w:sz w:val="24"/>
          <w:szCs w:val="24"/>
          <w:lang w:eastAsia="tr-TR"/>
        </w:rPr>
        <w:t>asta ile iletişim kurma becerim bu staj süresince gelişti.</w:t>
      </w:r>
      <w:r w:rsidR="00A13D4E" w:rsidRPr="00496191">
        <w:rPr>
          <w:sz w:val="24"/>
          <w:szCs w:val="24"/>
          <w:lang w:eastAsia="tr-TR"/>
        </w:rPr>
        <w:br/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1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2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3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4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5</w:t>
      </w:r>
    </w:p>
    <w:p w14:paraId="13D4BE7A" w14:textId="1BAEFBFE" w:rsidR="00A13D4E" w:rsidRPr="00496191" w:rsidRDefault="009A7AAF" w:rsidP="00496191">
      <w:pPr>
        <w:widowControl/>
        <w:numPr>
          <w:ilvl w:val="0"/>
          <w:numId w:val="11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Hastanın estetik beklentileri</w:t>
      </w:r>
      <w:r w:rsidR="00201865" w:rsidRPr="00496191">
        <w:rPr>
          <w:sz w:val="24"/>
          <w:szCs w:val="24"/>
          <w:lang w:eastAsia="tr-TR"/>
        </w:rPr>
        <w:t xml:space="preserve"> ve geri bildirimlerine</w:t>
      </w:r>
      <w:r w:rsidRPr="00496191">
        <w:rPr>
          <w:sz w:val="24"/>
          <w:szCs w:val="24"/>
          <w:lang w:eastAsia="tr-TR"/>
        </w:rPr>
        <w:t xml:space="preserve"> </w:t>
      </w:r>
      <w:r w:rsidR="00201865" w:rsidRPr="00496191">
        <w:rPr>
          <w:sz w:val="24"/>
          <w:szCs w:val="24"/>
          <w:lang w:eastAsia="tr-TR"/>
        </w:rPr>
        <w:t xml:space="preserve">dayalı </w:t>
      </w:r>
      <w:r w:rsidRPr="00496191">
        <w:rPr>
          <w:sz w:val="24"/>
          <w:szCs w:val="24"/>
          <w:lang w:eastAsia="tr-TR"/>
        </w:rPr>
        <w:t>restor</w:t>
      </w:r>
      <w:r w:rsidR="00201865" w:rsidRPr="00496191">
        <w:rPr>
          <w:sz w:val="24"/>
          <w:szCs w:val="24"/>
          <w:lang w:eastAsia="tr-TR"/>
        </w:rPr>
        <w:t>asyon yapma</w:t>
      </w:r>
      <w:r w:rsidR="00A13D4E" w:rsidRPr="00496191">
        <w:rPr>
          <w:sz w:val="24"/>
          <w:szCs w:val="24"/>
          <w:lang w:eastAsia="tr-TR"/>
        </w:rPr>
        <w:t xml:space="preserve"> </w:t>
      </w:r>
      <w:r w:rsidR="00201865" w:rsidRPr="00496191">
        <w:rPr>
          <w:sz w:val="24"/>
          <w:szCs w:val="24"/>
          <w:lang w:eastAsia="tr-TR"/>
        </w:rPr>
        <w:t>becerim gelişti</w:t>
      </w:r>
      <w:r w:rsidR="00A13D4E" w:rsidRPr="00496191">
        <w:rPr>
          <w:sz w:val="24"/>
          <w:szCs w:val="24"/>
          <w:lang w:eastAsia="tr-TR"/>
        </w:rPr>
        <w:t>.</w:t>
      </w:r>
      <w:r w:rsidR="00A13D4E" w:rsidRPr="00496191">
        <w:rPr>
          <w:sz w:val="24"/>
          <w:szCs w:val="24"/>
          <w:lang w:eastAsia="tr-TR"/>
        </w:rPr>
        <w:br/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1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2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3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4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5</w:t>
      </w:r>
    </w:p>
    <w:p w14:paraId="639C156D" w14:textId="77777777" w:rsidR="00A13D4E" w:rsidRPr="00496191" w:rsidRDefault="00A13D4E" w:rsidP="00496191">
      <w:pPr>
        <w:widowControl/>
        <w:numPr>
          <w:ilvl w:val="0"/>
          <w:numId w:val="11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Tanı ve tedavi planlaması yapma becerim gelişti.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75EEDEE5" w14:textId="2017C24E" w:rsidR="00A13D4E" w:rsidRPr="00496191" w:rsidRDefault="00A13D4E" w:rsidP="00496191">
      <w:pPr>
        <w:widowControl/>
        <w:numPr>
          <w:ilvl w:val="0"/>
          <w:numId w:val="11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Restoratif işlemleri uygulama konusunda yeterli deneyim kazandım.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67E9F166" w14:textId="77777777" w:rsidR="00A13D4E" w:rsidRPr="00496191" w:rsidRDefault="00A13D4E" w:rsidP="00496191">
      <w:pPr>
        <w:widowControl/>
        <w:numPr>
          <w:ilvl w:val="0"/>
          <w:numId w:val="11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 xml:space="preserve">Koruyucu uygulamalar (flor, </w:t>
      </w:r>
      <w:proofErr w:type="spellStart"/>
      <w:r w:rsidRPr="00496191">
        <w:rPr>
          <w:sz w:val="24"/>
          <w:szCs w:val="24"/>
          <w:lang w:eastAsia="tr-TR"/>
        </w:rPr>
        <w:t>fissür</w:t>
      </w:r>
      <w:proofErr w:type="spellEnd"/>
      <w:r w:rsidRPr="00496191">
        <w:rPr>
          <w:sz w:val="24"/>
          <w:szCs w:val="24"/>
          <w:lang w:eastAsia="tr-TR"/>
        </w:rPr>
        <w:t xml:space="preserve"> örtücü vb.) konusunda yeterli pratik yaptım.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14DEB9CA" w14:textId="77777777" w:rsidR="00A13D4E" w:rsidRPr="00496191" w:rsidRDefault="00000000" w:rsidP="00496191">
      <w:pPr>
        <w:widowControl/>
        <w:tabs>
          <w:tab w:val="num" w:pos="851"/>
        </w:tabs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7B01A1FD">
          <v:rect id="_x0000_i1037" style="width:0;height:1.5pt" o:hralign="center" o:hrstd="t" o:hr="t" fillcolor="#a0a0a0" stroked="f"/>
        </w:pict>
      </w:r>
    </w:p>
    <w:p w14:paraId="49393E1F" w14:textId="77777777" w:rsidR="00BD3107" w:rsidRDefault="00BD3107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0C370589" w14:textId="77777777" w:rsidR="00BD3107" w:rsidRDefault="00BD3107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</w:p>
    <w:p w14:paraId="3F8A24CB" w14:textId="3411069A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C. Öğretim Elemanı ve Klinik Rehberlik</w:t>
      </w:r>
    </w:p>
    <w:p w14:paraId="31B2523E" w14:textId="77777777" w:rsidR="00A13D4E" w:rsidRPr="00496191" w:rsidRDefault="00A13D4E" w:rsidP="00496191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lastRenderedPageBreak/>
        <w:t>Öğretim elemanları klinik uygulamalar sırasında yeterli rehberlik sağladı.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2109EDD7" w14:textId="77777777" w:rsidR="00A13D4E" w:rsidRPr="00496191" w:rsidRDefault="00A13D4E" w:rsidP="00496191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Verilen geri bildirimler açık, yapıcı ve öğreticiydi.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14F6185D" w14:textId="77777777" w:rsidR="00A13D4E" w:rsidRPr="00496191" w:rsidRDefault="00A13D4E" w:rsidP="00496191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değerlendirmeler adil ve objektifti.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401177A9" w14:textId="77777777" w:rsidR="00A13D4E" w:rsidRPr="00496191" w:rsidRDefault="00A13D4E" w:rsidP="00496191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Sorularımı rahatlıkla sorabildim ve yeterli yanıt aldım.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792859FE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08B0622C">
          <v:rect id="_x0000_i1038" style="width:0;height:1.5pt" o:hralign="center" o:hrstd="t" o:hr="t" fillcolor="#a0a0a0" stroked="f"/>
        </w:pict>
      </w:r>
    </w:p>
    <w:p w14:paraId="1C11700B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D. Klinik Ortam ve Olanaklar</w:t>
      </w:r>
    </w:p>
    <w:p w14:paraId="640418C1" w14:textId="77777777" w:rsidR="00A13D4E" w:rsidRPr="00496191" w:rsidRDefault="00A13D4E" w:rsidP="00496191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ortam fiziksel koşullar açısından yeterliydi.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0C369E40" w14:textId="77777777" w:rsidR="00A13D4E" w:rsidRPr="00496191" w:rsidRDefault="00A13D4E" w:rsidP="00496191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Klinik donanım ve malzemeler uygulamalar için yeterliydi.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2661B393" w14:textId="77777777" w:rsidR="00A13D4E" w:rsidRPr="00496191" w:rsidRDefault="00A13D4E" w:rsidP="00496191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Hasta ve randevu sistemi etkin şekilde işliyordu.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0D32DC55" w14:textId="77777777" w:rsidR="00A13D4E" w:rsidRPr="00496191" w:rsidRDefault="00000000" w:rsidP="00496191">
      <w:pPr>
        <w:widowControl/>
        <w:autoSpaceDE/>
        <w:autoSpaceDN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71B2DDD1">
          <v:rect id="_x0000_i1039" style="width:0;height:1.5pt" o:hralign="center" o:hrstd="t" o:hr="t" fillcolor="#a0a0a0" stroked="f"/>
        </w:pict>
      </w:r>
    </w:p>
    <w:p w14:paraId="733B58C1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E. Genel Değerlendirme</w:t>
      </w:r>
    </w:p>
    <w:p w14:paraId="46C8E6F0" w14:textId="01668F43" w:rsidR="00A13D4E" w:rsidRPr="00496191" w:rsidRDefault="002D0DD2" w:rsidP="00496191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Restoratif Diş Tedavisi</w:t>
      </w:r>
      <w:r w:rsidR="00A13D4E" w:rsidRPr="00496191">
        <w:rPr>
          <w:sz w:val="24"/>
          <w:szCs w:val="24"/>
          <w:lang w:eastAsia="tr-TR"/>
        </w:rPr>
        <w:t xml:space="preserve"> Klinik Stajı genel olarak beklentilerimi karşıladı.</w:t>
      </w:r>
      <w:r w:rsidR="00A13D4E" w:rsidRPr="00496191">
        <w:rPr>
          <w:sz w:val="24"/>
          <w:szCs w:val="24"/>
          <w:lang w:eastAsia="tr-TR"/>
        </w:rPr>
        <w:br/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1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2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3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4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5</w:t>
      </w:r>
    </w:p>
    <w:p w14:paraId="245064B9" w14:textId="77777777" w:rsidR="00A13D4E" w:rsidRPr="00496191" w:rsidRDefault="00A13D4E" w:rsidP="00496191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Bu stajın mesleki gelişimime önemli katkı sağladığını düşünüyorum.</w:t>
      </w:r>
      <w:r w:rsidRPr="00496191">
        <w:rPr>
          <w:sz w:val="24"/>
          <w:szCs w:val="24"/>
          <w:lang w:eastAsia="tr-TR"/>
        </w:rPr>
        <w:br/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1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2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3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4 </w:t>
      </w:r>
      <w:r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496191">
        <w:rPr>
          <w:sz w:val="24"/>
          <w:szCs w:val="24"/>
          <w:lang w:eastAsia="tr-TR"/>
        </w:rPr>
        <w:t xml:space="preserve"> 5</w:t>
      </w:r>
    </w:p>
    <w:p w14:paraId="3B34D763" w14:textId="11C2AAE0" w:rsidR="00A13D4E" w:rsidRPr="00496191" w:rsidRDefault="002D0DD2" w:rsidP="00496191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 xml:space="preserve">Restoratif Diş Tedavisi </w:t>
      </w:r>
      <w:r w:rsidR="00A13D4E" w:rsidRPr="00496191">
        <w:rPr>
          <w:sz w:val="24"/>
          <w:szCs w:val="24"/>
          <w:lang w:eastAsia="tr-TR"/>
        </w:rPr>
        <w:t xml:space="preserve">Klinik </w:t>
      </w:r>
      <w:r w:rsidR="00BD3107" w:rsidRPr="00496191">
        <w:rPr>
          <w:sz w:val="24"/>
          <w:szCs w:val="24"/>
          <w:lang w:eastAsia="tr-TR"/>
        </w:rPr>
        <w:t>Stajının</w:t>
      </w:r>
      <w:r w:rsidR="00A13D4E" w:rsidRPr="00496191">
        <w:rPr>
          <w:sz w:val="24"/>
          <w:szCs w:val="24"/>
          <w:lang w:eastAsia="tr-TR"/>
        </w:rPr>
        <w:t xml:space="preserve"> mevcut haliyle sürdürülmesini öneririm.</w:t>
      </w:r>
      <w:r w:rsidR="00A13D4E" w:rsidRPr="00496191">
        <w:rPr>
          <w:sz w:val="24"/>
          <w:szCs w:val="24"/>
          <w:lang w:eastAsia="tr-TR"/>
        </w:rPr>
        <w:br/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1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2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3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4 </w:t>
      </w:r>
      <w:r w:rsidR="00A13D4E" w:rsidRPr="00496191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A13D4E" w:rsidRPr="00496191">
        <w:rPr>
          <w:sz w:val="24"/>
          <w:szCs w:val="24"/>
          <w:lang w:eastAsia="tr-TR"/>
        </w:rPr>
        <w:t xml:space="preserve"> 5</w:t>
      </w:r>
    </w:p>
    <w:p w14:paraId="7A4BD757" w14:textId="3A442D4B" w:rsidR="00B95874" w:rsidRPr="00496191" w:rsidRDefault="00000000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  <w:r>
        <w:rPr>
          <w:sz w:val="24"/>
          <w:szCs w:val="24"/>
          <w:lang w:eastAsia="tr-TR"/>
        </w:rPr>
        <w:pict w14:anchorId="4A9110F4">
          <v:rect id="_x0000_i1040" style="width:0;height:1.5pt" o:hralign="center" o:hrstd="t" o:hr="t" fillcolor="#a0a0a0" stroked="f"/>
        </w:pict>
      </w:r>
    </w:p>
    <w:p w14:paraId="204DA475" w14:textId="1F207049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2"/>
        <w:rPr>
          <w:b/>
          <w:bCs/>
          <w:sz w:val="27"/>
          <w:szCs w:val="27"/>
          <w:lang w:eastAsia="tr-TR"/>
        </w:rPr>
      </w:pPr>
      <w:r w:rsidRPr="00496191">
        <w:rPr>
          <w:b/>
          <w:bCs/>
          <w:sz w:val="27"/>
          <w:szCs w:val="27"/>
          <w:lang w:eastAsia="tr-TR"/>
        </w:rPr>
        <w:t>F. Görüş ve Öneriler</w:t>
      </w:r>
    </w:p>
    <w:p w14:paraId="0BCDDCF0" w14:textId="5C58DDBB" w:rsidR="0018325D" w:rsidRDefault="00B95874" w:rsidP="0018325D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 xml:space="preserve">Restoratif Diş Tedavisi Klinik </w:t>
      </w:r>
      <w:r w:rsidR="00BD3107" w:rsidRPr="00496191">
        <w:rPr>
          <w:sz w:val="24"/>
          <w:szCs w:val="24"/>
          <w:lang w:eastAsia="tr-TR"/>
        </w:rPr>
        <w:t>Stajının</w:t>
      </w:r>
      <w:r w:rsidRPr="00496191">
        <w:rPr>
          <w:sz w:val="24"/>
          <w:szCs w:val="24"/>
          <w:lang w:eastAsia="tr-TR"/>
        </w:rPr>
        <w:t xml:space="preserve"> güçlü yönleri nelerdir?</w:t>
      </w:r>
    </w:p>
    <w:p w14:paraId="48BDFB02" w14:textId="77777777" w:rsidR="0018325D" w:rsidRPr="0018325D" w:rsidRDefault="0018325D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29CBF14" w14:textId="77777777" w:rsidR="00C97E22" w:rsidRPr="00496191" w:rsidRDefault="00C97E22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DAAEF73" w14:textId="648A691D" w:rsidR="00A13D4E" w:rsidRDefault="00A13D4E" w:rsidP="0049619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Geliştirilmesi gerektiğini düşündüğünüz yönler nelerdir?</w:t>
      </w:r>
    </w:p>
    <w:p w14:paraId="0A0BAA90" w14:textId="77777777" w:rsidR="0018325D" w:rsidRPr="00496191" w:rsidRDefault="0018325D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01B0EB8B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7B48E206" w14:textId="77777777" w:rsidR="00A13D4E" w:rsidRDefault="00A13D4E" w:rsidP="0049619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ind w:left="0" w:firstLine="0"/>
        <w:contextualSpacing/>
        <w:mirrorIndents/>
        <w:rPr>
          <w:sz w:val="24"/>
          <w:szCs w:val="24"/>
          <w:lang w:eastAsia="tr-TR"/>
        </w:rPr>
      </w:pPr>
      <w:r w:rsidRPr="00496191">
        <w:rPr>
          <w:sz w:val="24"/>
          <w:szCs w:val="24"/>
          <w:lang w:eastAsia="tr-TR"/>
        </w:rPr>
        <w:t>Eklemek istediğiniz başka görüş ve önerileriniz var mı?</w:t>
      </w:r>
    </w:p>
    <w:p w14:paraId="635A75F9" w14:textId="77777777" w:rsidR="0018325D" w:rsidRDefault="0018325D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50A9A258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41E3A0CF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26BD0B20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3BE64531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7527F79E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2DDE24C5" w14:textId="77777777" w:rsidR="00BD3107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1F188251" w14:textId="77777777" w:rsidR="00BD3107" w:rsidRPr="00496191" w:rsidRDefault="00BD3107" w:rsidP="0018325D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3613F8AB" w14:textId="77777777" w:rsidR="00A13D4E" w:rsidRPr="00496191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sz w:val="24"/>
          <w:szCs w:val="24"/>
          <w:lang w:eastAsia="tr-TR"/>
        </w:rPr>
      </w:pPr>
    </w:p>
    <w:p w14:paraId="680FF13F" w14:textId="583F3BF4" w:rsidR="00A13D4E" w:rsidRPr="00BD3107" w:rsidRDefault="00A13D4E" w:rsidP="00496191">
      <w:pPr>
        <w:widowControl/>
        <w:autoSpaceDE/>
        <w:autoSpaceDN/>
        <w:spacing w:before="100" w:beforeAutospacing="1" w:after="100" w:afterAutospacing="1"/>
        <w:contextualSpacing/>
        <w:mirrorIndents/>
        <w:rPr>
          <w:i/>
          <w:iCs/>
          <w:sz w:val="24"/>
          <w:szCs w:val="24"/>
          <w:lang w:eastAsia="tr-TR"/>
        </w:rPr>
      </w:pPr>
      <w:r w:rsidRPr="00496191">
        <w:rPr>
          <w:i/>
          <w:iCs/>
          <w:sz w:val="24"/>
          <w:szCs w:val="24"/>
          <w:lang w:eastAsia="tr-TR"/>
        </w:rPr>
        <w:t>*Bu anket PUKÖ (Planla–Uygula–Kontrol Et–Önlem Al) döngüsü kapsamında eğitim süreçlerinin sürekli iyileştirilmesi amacıyla kullanılmaktadır.</w:t>
      </w:r>
    </w:p>
    <w:p w14:paraId="29D96B37" w14:textId="38C65AB3" w:rsidR="00D022FE" w:rsidRPr="00496191" w:rsidRDefault="00D022FE" w:rsidP="00496191">
      <w:pPr>
        <w:widowControl/>
        <w:autoSpaceDE/>
        <w:autoSpaceDN/>
        <w:spacing w:before="100" w:beforeAutospacing="1" w:after="100" w:afterAutospacing="1"/>
        <w:contextualSpacing/>
        <w:mirrorIndents/>
        <w:outlineLvl w:val="1"/>
        <w:rPr>
          <w:b/>
          <w:bCs/>
          <w:sz w:val="36"/>
          <w:szCs w:val="36"/>
          <w:lang w:eastAsia="tr-TR"/>
        </w:rPr>
      </w:pPr>
    </w:p>
    <w:p w14:paraId="048D626C" w14:textId="5820F3EB" w:rsidR="00195011" w:rsidRPr="00496191" w:rsidRDefault="00195011" w:rsidP="00496191">
      <w:pPr>
        <w:contextualSpacing/>
        <w:mirrorIndents/>
      </w:pPr>
    </w:p>
    <w:sectPr w:rsidR="00195011" w:rsidRPr="00496191" w:rsidSect="007E0628"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144C" w14:textId="77777777" w:rsidR="001C7BF9" w:rsidRDefault="001C7BF9" w:rsidP="007E0628">
      <w:r>
        <w:separator/>
      </w:r>
    </w:p>
  </w:endnote>
  <w:endnote w:type="continuationSeparator" w:id="0">
    <w:p w14:paraId="377412FD" w14:textId="77777777" w:rsidR="001C7BF9" w:rsidRDefault="001C7BF9" w:rsidP="007E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40D7" w14:textId="395B4C32" w:rsidR="007E0628" w:rsidRPr="007E0628" w:rsidRDefault="007E0628" w:rsidP="007E0628">
    <w:pPr>
      <w:tabs>
        <w:tab w:val="center" w:pos="4536"/>
        <w:tab w:val="right" w:pos="9072"/>
      </w:tabs>
      <w:jc w:val="center"/>
      <w:rPr>
        <w:sz w:val="18"/>
        <w:szCs w:val="18"/>
        <w:lang w:eastAsia="tr-TR"/>
      </w:rPr>
    </w:pPr>
    <w:bookmarkStart w:id="2" w:name="_Hlk219457553"/>
    <w:r w:rsidRPr="00856020">
      <w:rPr>
        <w:sz w:val="18"/>
        <w:szCs w:val="18"/>
        <w:lang w:eastAsia="tr-TR"/>
      </w:rPr>
      <w:t xml:space="preserve">Doküman No: </w:t>
    </w:r>
    <w:r w:rsidRPr="00B61974">
      <w:rPr>
        <w:sz w:val="18"/>
        <w:szCs w:val="18"/>
        <w:lang w:eastAsia="tr-TR"/>
      </w:rPr>
      <w:t>DHF.FR.</w:t>
    </w:r>
    <w:r>
      <w:rPr>
        <w:sz w:val="18"/>
        <w:szCs w:val="18"/>
        <w:lang w:eastAsia="tr-TR"/>
      </w:rPr>
      <w:t>34</w:t>
    </w:r>
    <w:r w:rsidRPr="00856020">
      <w:rPr>
        <w:sz w:val="18"/>
        <w:szCs w:val="18"/>
        <w:lang w:eastAsia="tr-TR"/>
      </w:rPr>
      <w:t xml:space="preserve">/ Yayın Tarihi: </w:t>
    </w:r>
    <w:r>
      <w:rPr>
        <w:sz w:val="18"/>
        <w:szCs w:val="18"/>
        <w:lang w:eastAsia="tr-TR"/>
      </w:rPr>
      <w:t>10</w:t>
    </w:r>
    <w:r w:rsidRPr="008B524D">
      <w:rPr>
        <w:sz w:val="18"/>
        <w:szCs w:val="18"/>
        <w:lang w:eastAsia="tr-TR"/>
      </w:rPr>
      <w:t>.0</w:t>
    </w:r>
    <w:r>
      <w:rPr>
        <w:sz w:val="18"/>
        <w:szCs w:val="18"/>
        <w:lang w:eastAsia="tr-TR"/>
      </w:rPr>
      <w:t>3</w:t>
    </w:r>
    <w:r w:rsidRPr="008B524D">
      <w:rPr>
        <w:sz w:val="18"/>
        <w:szCs w:val="18"/>
        <w:lang w:eastAsia="tr-TR"/>
      </w:rPr>
      <w:t>.202</w:t>
    </w:r>
    <w:r>
      <w:rPr>
        <w:sz w:val="18"/>
        <w:szCs w:val="18"/>
        <w:lang w:eastAsia="tr-TR"/>
      </w:rPr>
      <w:t>6</w:t>
    </w:r>
    <w:r w:rsidRPr="00856020">
      <w:rPr>
        <w:sz w:val="18"/>
        <w:szCs w:val="18"/>
        <w:lang w:eastAsia="tr-TR"/>
      </w:rPr>
      <w:t xml:space="preserve">/ Revizyon </w:t>
    </w:r>
    <w:proofErr w:type="gramStart"/>
    <w:r w:rsidRPr="00856020">
      <w:rPr>
        <w:sz w:val="18"/>
        <w:szCs w:val="18"/>
        <w:lang w:eastAsia="tr-TR"/>
      </w:rPr>
      <w:t>Tarihi:</w:t>
    </w:r>
    <w:r>
      <w:rPr>
        <w:sz w:val="18"/>
        <w:szCs w:val="18"/>
        <w:lang w:eastAsia="tr-TR"/>
      </w:rPr>
      <w:t>-</w:t>
    </w:r>
    <w:proofErr w:type="gramEnd"/>
    <w:r>
      <w:rPr>
        <w:sz w:val="18"/>
        <w:szCs w:val="18"/>
        <w:lang w:eastAsia="tr-TR"/>
      </w:rPr>
      <w:t xml:space="preserve"> </w:t>
    </w:r>
    <w:r w:rsidRPr="00856020">
      <w:rPr>
        <w:sz w:val="18"/>
        <w:szCs w:val="18"/>
        <w:lang w:eastAsia="tr-TR"/>
      </w:rPr>
      <w:t>/ Revizyon No:0</w:t>
    </w:r>
    <w:r>
      <w:rPr>
        <w:sz w:val="18"/>
        <w:szCs w:val="18"/>
        <w:lang w:eastAsia="tr-TR"/>
      </w:rPr>
      <w:t>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1BFB" w14:textId="77777777" w:rsidR="001C7BF9" w:rsidRDefault="001C7BF9" w:rsidP="007E0628">
      <w:r>
        <w:separator/>
      </w:r>
    </w:p>
  </w:footnote>
  <w:footnote w:type="continuationSeparator" w:id="0">
    <w:p w14:paraId="561ACAB1" w14:textId="77777777" w:rsidR="001C7BF9" w:rsidRDefault="001C7BF9" w:rsidP="007E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DFCA6D0" id="_x0000_i1025" style="width:0;height:1.5pt" o:hralign="center" o:bullet="t" o:hrstd="t" o:hr="t" fillcolor="#a0a0a0" stroked="f"/>
    </w:pict>
  </w:numPicBullet>
  <w:abstractNum w:abstractNumId="0" w15:restartNumberingAfterBreak="0">
    <w:nsid w:val="012C1E51"/>
    <w:multiLevelType w:val="multilevel"/>
    <w:tmpl w:val="6F58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A375F"/>
    <w:multiLevelType w:val="multilevel"/>
    <w:tmpl w:val="E31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13E01"/>
    <w:multiLevelType w:val="multilevel"/>
    <w:tmpl w:val="CCB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5B2"/>
    <w:multiLevelType w:val="multilevel"/>
    <w:tmpl w:val="BDB2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BF3C34"/>
    <w:multiLevelType w:val="multilevel"/>
    <w:tmpl w:val="AED2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368A6"/>
    <w:multiLevelType w:val="multilevel"/>
    <w:tmpl w:val="D4F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F0511"/>
    <w:multiLevelType w:val="multilevel"/>
    <w:tmpl w:val="FAB0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1109B"/>
    <w:multiLevelType w:val="multilevel"/>
    <w:tmpl w:val="64F4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80CE6"/>
    <w:multiLevelType w:val="multilevel"/>
    <w:tmpl w:val="037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E45BA"/>
    <w:multiLevelType w:val="multilevel"/>
    <w:tmpl w:val="8762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7425F"/>
    <w:multiLevelType w:val="multilevel"/>
    <w:tmpl w:val="0D9C6A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C3B84"/>
    <w:multiLevelType w:val="multilevel"/>
    <w:tmpl w:val="CDA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F4798"/>
    <w:multiLevelType w:val="multilevel"/>
    <w:tmpl w:val="B34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64155"/>
    <w:multiLevelType w:val="multilevel"/>
    <w:tmpl w:val="502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A4048"/>
    <w:multiLevelType w:val="multilevel"/>
    <w:tmpl w:val="8DF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73DFE"/>
    <w:multiLevelType w:val="multilevel"/>
    <w:tmpl w:val="0D26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00B82"/>
    <w:multiLevelType w:val="multilevel"/>
    <w:tmpl w:val="335C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43AE7"/>
    <w:multiLevelType w:val="multilevel"/>
    <w:tmpl w:val="CE5C3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82F73"/>
    <w:multiLevelType w:val="multilevel"/>
    <w:tmpl w:val="1DAA7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22615"/>
    <w:multiLevelType w:val="multilevel"/>
    <w:tmpl w:val="6EFE92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33A06"/>
    <w:multiLevelType w:val="multilevel"/>
    <w:tmpl w:val="726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851C2"/>
    <w:multiLevelType w:val="multilevel"/>
    <w:tmpl w:val="9F0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02B0C"/>
    <w:multiLevelType w:val="multilevel"/>
    <w:tmpl w:val="574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109E7"/>
    <w:multiLevelType w:val="multilevel"/>
    <w:tmpl w:val="FB5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375BD"/>
    <w:multiLevelType w:val="multilevel"/>
    <w:tmpl w:val="5DD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D21C75"/>
    <w:multiLevelType w:val="multilevel"/>
    <w:tmpl w:val="C81E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718717">
    <w:abstractNumId w:val="21"/>
  </w:num>
  <w:num w:numId="2" w16cid:durableId="1034110984">
    <w:abstractNumId w:val="15"/>
  </w:num>
  <w:num w:numId="3" w16cid:durableId="153837312">
    <w:abstractNumId w:val="9"/>
  </w:num>
  <w:num w:numId="4" w16cid:durableId="1273781570">
    <w:abstractNumId w:val="14"/>
  </w:num>
  <w:num w:numId="5" w16cid:durableId="2004048439">
    <w:abstractNumId w:val="22"/>
  </w:num>
  <w:num w:numId="6" w16cid:durableId="1679960010">
    <w:abstractNumId w:val="13"/>
  </w:num>
  <w:num w:numId="7" w16cid:durableId="683945439">
    <w:abstractNumId w:val="25"/>
  </w:num>
  <w:num w:numId="8" w16cid:durableId="672684329">
    <w:abstractNumId w:val="23"/>
  </w:num>
  <w:num w:numId="9" w16cid:durableId="505945221">
    <w:abstractNumId w:val="6"/>
  </w:num>
  <w:num w:numId="10" w16cid:durableId="2090347871">
    <w:abstractNumId w:val="10"/>
  </w:num>
  <w:num w:numId="11" w16cid:durableId="453334300">
    <w:abstractNumId w:val="18"/>
  </w:num>
  <w:num w:numId="12" w16cid:durableId="1864856320">
    <w:abstractNumId w:val="19"/>
  </w:num>
  <w:num w:numId="13" w16cid:durableId="785269086">
    <w:abstractNumId w:val="11"/>
  </w:num>
  <w:num w:numId="14" w16cid:durableId="769661832">
    <w:abstractNumId w:val="20"/>
  </w:num>
  <w:num w:numId="15" w16cid:durableId="177936088">
    <w:abstractNumId w:val="17"/>
  </w:num>
  <w:num w:numId="16" w16cid:durableId="556210362">
    <w:abstractNumId w:val="4"/>
  </w:num>
  <w:num w:numId="17" w16cid:durableId="620915376">
    <w:abstractNumId w:val="26"/>
  </w:num>
  <w:num w:numId="18" w16cid:durableId="1319920203">
    <w:abstractNumId w:val="7"/>
  </w:num>
  <w:num w:numId="19" w16cid:durableId="470247765">
    <w:abstractNumId w:val="1"/>
  </w:num>
  <w:num w:numId="20" w16cid:durableId="2136219615">
    <w:abstractNumId w:val="12"/>
  </w:num>
  <w:num w:numId="21" w16cid:durableId="1068264888">
    <w:abstractNumId w:val="24"/>
  </w:num>
  <w:num w:numId="22" w16cid:durableId="803695319">
    <w:abstractNumId w:val="2"/>
  </w:num>
  <w:num w:numId="23" w16cid:durableId="1828352585">
    <w:abstractNumId w:val="8"/>
  </w:num>
  <w:num w:numId="24" w16cid:durableId="296615977">
    <w:abstractNumId w:val="5"/>
  </w:num>
  <w:num w:numId="25" w16cid:durableId="1814054622">
    <w:abstractNumId w:val="3"/>
  </w:num>
  <w:num w:numId="26" w16cid:durableId="826212642">
    <w:abstractNumId w:val="0"/>
  </w:num>
  <w:num w:numId="27" w16cid:durableId="854659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7"/>
    <w:rsid w:val="0003160A"/>
    <w:rsid w:val="00044E57"/>
    <w:rsid w:val="00052A59"/>
    <w:rsid w:val="000879B7"/>
    <w:rsid w:val="000907AA"/>
    <w:rsid w:val="000A2767"/>
    <w:rsid w:val="000C7B36"/>
    <w:rsid w:val="000D7092"/>
    <w:rsid w:val="000F6631"/>
    <w:rsid w:val="00114727"/>
    <w:rsid w:val="001200DC"/>
    <w:rsid w:val="00132F56"/>
    <w:rsid w:val="00137A04"/>
    <w:rsid w:val="00157D05"/>
    <w:rsid w:val="0018325D"/>
    <w:rsid w:val="00195011"/>
    <w:rsid w:val="001A5DD9"/>
    <w:rsid w:val="001C7BF9"/>
    <w:rsid w:val="001F1D9F"/>
    <w:rsid w:val="001F596B"/>
    <w:rsid w:val="00201865"/>
    <w:rsid w:val="002045E3"/>
    <w:rsid w:val="00207153"/>
    <w:rsid w:val="002113F9"/>
    <w:rsid w:val="00212F63"/>
    <w:rsid w:val="0022608B"/>
    <w:rsid w:val="002264EB"/>
    <w:rsid w:val="00230F73"/>
    <w:rsid w:val="00235E2E"/>
    <w:rsid w:val="00261A41"/>
    <w:rsid w:val="0028791D"/>
    <w:rsid w:val="00292978"/>
    <w:rsid w:val="002969CE"/>
    <w:rsid w:val="002A7E4E"/>
    <w:rsid w:val="002B5036"/>
    <w:rsid w:val="002B5E2B"/>
    <w:rsid w:val="002C0181"/>
    <w:rsid w:val="002C01BB"/>
    <w:rsid w:val="002D0DD2"/>
    <w:rsid w:val="002F201B"/>
    <w:rsid w:val="002F6070"/>
    <w:rsid w:val="00337F08"/>
    <w:rsid w:val="0039477E"/>
    <w:rsid w:val="003B7B9C"/>
    <w:rsid w:val="003C0386"/>
    <w:rsid w:val="003D24DA"/>
    <w:rsid w:val="003E58E6"/>
    <w:rsid w:val="00403047"/>
    <w:rsid w:val="00414436"/>
    <w:rsid w:val="00425C2C"/>
    <w:rsid w:val="0042798D"/>
    <w:rsid w:val="00441807"/>
    <w:rsid w:val="0047539B"/>
    <w:rsid w:val="00496191"/>
    <w:rsid w:val="004B0E17"/>
    <w:rsid w:val="004D6B02"/>
    <w:rsid w:val="004E6A5A"/>
    <w:rsid w:val="004F020F"/>
    <w:rsid w:val="004F6F7D"/>
    <w:rsid w:val="00532BC9"/>
    <w:rsid w:val="00535FF0"/>
    <w:rsid w:val="00547F72"/>
    <w:rsid w:val="00553DBC"/>
    <w:rsid w:val="00560270"/>
    <w:rsid w:val="00593909"/>
    <w:rsid w:val="005B25CA"/>
    <w:rsid w:val="005B6331"/>
    <w:rsid w:val="005D3D21"/>
    <w:rsid w:val="005E6B08"/>
    <w:rsid w:val="005F1956"/>
    <w:rsid w:val="00603BDA"/>
    <w:rsid w:val="00615B83"/>
    <w:rsid w:val="006661B6"/>
    <w:rsid w:val="0067342D"/>
    <w:rsid w:val="00694391"/>
    <w:rsid w:val="00695FFD"/>
    <w:rsid w:val="006A0CE0"/>
    <w:rsid w:val="006B6C56"/>
    <w:rsid w:val="006C7F4A"/>
    <w:rsid w:val="006D5947"/>
    <w:rsid w:val="006E2470"/>
    <w:rsid w:val="006E35C9"/>
    <w:rsid w:val="006F6297"/>
    <w:rsid w:val="00744EA6"/>
    <w:rsid w:val="00753CB8"/>
    <w:rsid w:val="00756C31"/>
    <w:rsid w:val="00775E7E"/>
    <w:rsid w:val="0079004B"/>
    <w:rsid w:val="00797B6D"/>
    <w:rsid w:val="007C7779"/>
    <w:rsid w:val="007D49D2"/>
    <w:rsid w:val="007E0628"/>
    <w:rsid w:val="007E0FB4"/>
    <w:rsid w:val="007E2B60"/>
    <w:rsid w:val="008620B1"/>
    <w:rsid w:val="008B1BB8"/>
    <w:rsid w:val="008B3AAD"/>
    <w:rsid w:val="008D05A1"/>
    <w:rsid w:val="008D6D48"/>
    <w:rsid w:val="00900F34"/>
    <w:rsid w:val="00910D68"/>
    <w:rsid w:val="00932728"/>
    <w:rsid w:val="00997366"/>
    <w:rsid w:val="009A7AAF"/>
    <w:rsid w:val="00A06936"/>
    <w:rsid w:val="00A13838"/>
    <w:rsid w:val="00A13D4E"/>
    <w:rsid w:val="00A25AC6"/>
    <w:rsid w:val="00A31AFF"/>
    <w:rsid w:val="00A34880"/>
    <w:rsid w:val="00A44B83"/>
    <w:rsid w:val="00A50153"/>
    <w:rsid w:val="00A5454E"/>
    <w:rsid w:val="00A62F51"/>
    <w:rsid w:val="00A66404"/>
    <w:rsid w:val="00A803DD"/>
    <w:rsid w:val="00A805D7"/>
    <w:rsid w:val="00A864BF"/>
    <w:rsid w:val="00AA0C56"/>
    <w:rsid w:val="00AB70C0"/>
    <w:rsid w:val="00AD515E"/>
    <w:rsid w:val="00AD72CE"/>
    <w:rsid w:val="00AF5CAD"/>
    <w:rsid w:val="00B04DEA"/>
    <w:rsid w:val="00B0555E"/>
    <w:rsid w:val="00B200A7"/>
    <w:rsid w:val="00B2789A"/>
    <w:rsid w:val="00B402CF"/>
    <w:rsid w:val="00B4608F"/>
    <w:rsid w:val="00B46112"/>
    <w:rsid w:val="00B671FC"/>
    <w:rsid w:val="00B8357E"/>
    <w:rsid w:val="00B90433"/>
    <w:rsid w:val="00B95874"/>
    <w:rsid w:val="00B976D3"/>
    <w:rsid w:val="00BA10E3"/>
    <w:rsid w:val="00BB0D72"/>
    <w:rsid w:val="00BB6B82"/>
    <w:rsid w:val="00BD3107"/>
    <w:rsid w:val="00C0049C"/>
    <w:rsid w:val="00C40E5C"/>
    <w:rsid w:val="00C651C2"/>
    <w:rsid w:val="00C97E22"/>
    <w:rsid w:val="00CA466B"/>
    <w:rsid w:val="00CC1094"/>
    <w:rsid w:val="00CC362F"/>
    <w:rsid w:val="00CC4048"/>
    <w:rsid w:val="00CD1D10"/>
    <w:rsid w:val="00CF117E"/>
    <w:rsid w:val="00CF2E36"/>
    <w:rsid w:val="00D022FE"/>
    <w:rsid w:val="00D22DD4"/>
    <w:rsid w:val="00D3087E"/>
    <w:rsid w:val="00D415F9"/>
    <w:rsid w:val="00D8153F"/>
    <w:rsid w:val="00DA3FBC"/>
    <w:rsid w:val="00DC616F"/>
    <w:rsid w:val="00DD3AD9"/>
    <w:rsid w:val="00DF55EC"/>
    <w:rsid w:val="00DF61F5"/>
    <w:rsid w:val="00E11ABC"/>
    <w:rsid w:val="00E15993"/>
    <w:rsid w:val="00E43E8E"/>
    <w:rsid w:val="00E64260"/>
    <w:rsid w:val="00E877A2"/>
    <w:rsid w:val="00EB1933"/>
    <w:rsid w:val="00EC7D68"/>
    <w:rsid w:val="00ED2C84"/>
    <w:rsid w:val="00EE1026"/>
    <w:rsid w:val="00F25DA7"/>
    <w:rsid w:val="00F327FE"/>
    <w:rsid w:val="00F3518A"/>
    <w:rsid w:val="00F567BE"/>
    <w:rsid w:val="00F8537B"/>
    <w:rsid w:val="00F96DD4"/>
    <w:rsid w:val="00FD0275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9D98"/>
  <w15:chartTrackingRefBased/>
  <w15:docId w15:val="{D041E547-768C-49AD-BBE0-405A9E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4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E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E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E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E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E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E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4E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E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E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E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E57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593909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390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9390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49619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9619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E06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0628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E06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062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154E-0AD3-4354-9712-564D2E8B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2456</Words>
  <Characters>15043</Characters>
  <Application>Microsoft Office Word</Application>
  <DocSecurity>0</DocSecurity>
  <Lines>872</Lines>
  <Paragraphs>504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ŞAHİN</dc:creator>
  <cp:keywords/>
  <dc:description/>
  <cp:lastModifiedBy>Gökhan BİÇİM</cp:lastModifiedBy>
  <cp:revision>8</cp:revision>
  <dcterms:created xsi:type="dcterms:W3CDTF">2026-02-24T19:38:00Z</dcterms:created>
  <dcterms:modified xsi:type="dcterms:W3CDTF">2026-03-12T09:20:00Z</dcterms:modified>
</cp:coreProperties>
</file>