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E99" w14:textId="3296BD10" w:rsidR="0046554B" w:rsidRDefault="003B0946" w:rsidP="0046554B">
      <w:pPr>
        <w:pStyle w:val="GvdeMetni"/>
        <w:spacing w:before="7"/>
        <w:rPr>
          <w:b w:val="0"/>
          <w:sz w:val="13"/>
        </w:rPr>
      </w:pPr>
      <w:r w:rsidRPr="000A5FEF"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624B6F07" wp14:editId="2FC168E3">
            <wp:simplePos x="0" y="0"/>
            <wp:positionH relativeFrom="margin">
              <wp:align>center</wp:align>
            </wp:positionH>
            <wp:positionV relativeFrom="paragraph">
              <wp:posOffset>-156845</wp:posOffset>
            </wp:positionV>
            <wp:extent cx="2243048" cy="1021715"/>
            <wp:effectExtent l="0" t="0" r="5080" b="6985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2243048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FAD3B" w14:textId="0F48C0AC" w:rsidR="0046554B" w:rsidRDefault="0046554B" w:rsidP="0046554B">
      <w:pPr>
        <w:pStyle w:val="GvdeMetni"/>
        <w:spacing w:before="7"/>
        <w:rPr>
          <w:b w:val="0"/>
          <w:sz w:val="13"/>
        </w:rPr>
      </w:pPr>
    </w:p>
    <w:p w14:paraId="7FF55778" w14:textId="77777777" w:rsidR="0046554B" w:rsidRDefault="0046554B" w:rsidP="0046554B">
      <w:pPr>
        <w:pStyle w:val="GvdeMetni"/>
        <w:spacing w:before="7"/>
        <w:rPr>
          <w:b w:val="0"/>
          <w:sz w:val="13"/>
        </w:rPr>
      </w:pPr>
    </w:p>
    <w:p w14:paraId="022988CA" w14:textId="120706A6" w:rsidR="0046554B" w:rsidRDefault="0046554B" w:rsidP="0046554B">
      <w:pPr>
        <w:pStyle w:val="GvdeMetni"/>
        <w:tabs>
          <w:tab w:val="left" w:pos="3249"/>
        </w:tabs>
        <w:spacing w:before="4"/>
        <w:jc w:val="center"/>
      </w:pPr>
      <w:r>
        <w:fldChar w:fldCharType="begin"/>
      </w:r>
      <w:r>
        <w:instrText xml:space="preserve"> INCLUDEPICTURE "https://encrypted-tbn0.gstatic.com/images?q=tbn:ANd9GcS4inYLSVvC80WKHYgrhF43t1fSk5KGR7RCGw&amp;s" \* MERGEFORMATINET </w:instrText>
      </w:r>
      <w:r>
        <w:fldChar w:fldCharType="separate"/>
      </w:r>
      <w:r>
        <w:fldChar w:fldCharType="end"/>
      </w:r>
    </w:p>
    <w:p w14:paraId="0AF88EB3" w14:textId="77777777" w:rsidR="003B0946" w:rsidRDefault="003B0946" w:rsidP="0046554B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690F337F" w14:textId="77777777" w:rsidR="003B0946" w:rsidRDefault="003B0946" w:rsidP="0046554B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5DFD58DF" w14:textId="77777777" w:rsidR="00512C27" w:rsidRDefault="00512C27" w:rsidP="0046554B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593642F6" w14:textId="510A1C20" w:rsidR="00512C27" w:rsidRDefault="00512C27" w:rsidP="0046554B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>T.C.</w:t>
      </w:r>
    </w:p>
    <w:p w14:paraId="5EA1B9B1" w14:textId="5B474BDD" w:rsidR="003B0946" w:rsidRDefault="0046554B" w:rsidP="0046554B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 xml:space="preserve">İSTANBUL KENT ÜNİVERSİTESİ </w:t>
      </w:r>
    </w:p>
    <w:p w14:paraId="0E716582" w14:textId="35A6E4BB" w:rsidR="0046554B" w:rsidRPr="0069663D" w:rsidRDefault="0046554B" w:rsidP="0046554B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>DİŞ HEKİMLİĞİ FAKÜLTESİ</w:t>
      </w:r>
    </w:p>
    <w:p w14:paraId="2F4FE194" w14:textId="77777777" w:rsidR="0046554B" w:rsidRPr="00352B7A" w:rsidRDefault="0046554B" w:rsidP="0046554B">
      <w:pPr>
        <w:pStyle w:val="GvdeMetni"/>
        <w:tabs>
          <w:tab w:val="left" w:pos="3249"/>
        </w:tabs>
        <w:spacing w:before="4"/>
        <w:jc w:val="center"/>
        <w:rPr>
          <w:sz w:val="44"/>
          <w:szCs w:val="44"/>
        </w:rPr>
      </w:pPr>
      <w:r w:rsidRPr="00352B7A">
        <w:rPr>
          <w:sz w:val="44"/>
          <w:szCs w:val="44"/>
        </w:rPr>
        <w:t xml:space="preserve">PROTETİK DİŞ TEDAVİSİ </w:t>
      </w:r>
    </w:p>
    <w:p w14:paraId="268DC1D6" w14:textId="77777777" w:rsidR="0046554B" w:rsidRPr="00352B7A" w:rsidRDefault="0046554B" w:rsidP="0046554B">
      <w:pPr>
        <w:pStyle w:val="GvdeMetni"/>
        <w:tabs>
          <w:tab w:val="left" w:pos="3249"/>
        </w:tabs>
        <w:spacing w:before="4"/>
        <w:jc w:val="center"/>
        <w:rPr>
          <w:sz w:val="44"/>
          <w:szCs w:val="44"/>
        </w:rPr>
      </w:pPr>
      <w:r w:rsidRPr="00352B7A">
        <w:rPr>
          <w:sz w:val="44"/>
          <w:szCs w:val="44"/>
        </w:rPr>
        <w:t>ANA BİLİM DALI</w:t>
      </w:r>
    </w:p>
    <w:p w14:paraId="2751E4C4" w14:textId="77777777" w:rsidR="0046554B" w:rsidRPr="000452FF" w:rsidRDefault="0046554B" w:rsidP="0046554B">
      <w:pPr>
        <w:pStyle w:val="GvdeMetni"/>
        <w:tabs>
          <w:tab w:val="left" w:pos="3249"/>
        </w:tabs>
        <w:spacing w:before="4"/>
        <w:jc w:val="center"/>
        <w:rPr>
          <w:sz w:val="44"/>
          <w:szCs w:val="44"/>
          <w:u w:val="single"/>
        </w:rPr>
      </w:pPr>
    </w:p>
    <w:p w14:paraId="0BC20B9F" w14:textId="6551BC92" w:rsidR="0046554B" w:rsidRPr="0069663D" w:rsidRDefault="00E969C7" w:rsidP="0046554B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>5</w:t>
      </w:r>
      <w:r w:rsidR="0046554B">
        <w:rPr>
          <w:sz w:val="48"/>
          <w:szCs w:val="48"/>
        </w:rPr>
        <w:t xml:space="preserve">. SINIF </w:t>
      </w:r>
      <w:r w:rsidR="0046554B" w:rsidRPr="0069663D">
        <w:rPr>
          <w:sz w:val="48"/>
          <w:szCs w:val="48"/>
        </w:rPr>
        <w:t>ÖĞRENCİ STAJ KARNESİ</w:t>
      </w:r>
    </w:p>
    <w:p w14:paraId="2E449320" w14:textId="77777777" w:rsidR="0046554B" w:rsidRDefault="0046554B" w:rsidP="0046554B">
      <w:pPr>
        <w:ind w:right="1275"/>
        <w:jc w:val="center"/>
        <w:rPr>
          <w:color w:val="979097"/>
          <w:w w:val="95"/>
          <w:sz w:val="17"/>
        </w:rPr>
      </w:pPr>
    </w:p>
    <w:p w14:paraId="17CD0D97" w14:textId="77777777" w:rsidR="0046554B" w:rsidRDefault="0046554B" w:rsidP="0046554B">
      <w:pPr>
        <w:ind w:right="1275"/>
        <w:jc w:val="center"/>
        <w:rPr>
          <w:color w:val="979097"/>
          <w:w w:val="95"/>
          <w:sz w:val="17"/>
        </w:rPr>
      </w:pPr>
    </w:p>
    <w:p w14:paraId="308F20F7" w14:textId="77777777" w:rsidR="0046554B" w:rsidRDefault="0046554B" w:rsidP="0046554B">
      <w:pPr>
        <w:pStyle w:val="GvdeMetni"/>
        <w:jc w:val="center"/>
        <w:rPr>
          <w:sz w:val="18"/>
        </w:rPr>
      </w:pPr>
    </w:p>
    <w:p w14:paraId="7DF065AA" w14:textId="77777777" w:rsidR="0046554B" w:rsidRPr="009D3DA1" w:rsidRDefault="0046554B" w:rsidP="0046554B">
      <w:pPr>
        <w:pStyle w:val="GvdeMetni"/>
        <w:jc w:val="center"/>
        <w:rPr>
          <w:sz w:val="18"/>
          <w14:textOutline w14:w="9525" w14:cap="rnd" w14:cmpd="sng" w14:algn="ctr">
            <w14:solidFill>
              <w14:schemeClr w14:val="accent1">
                <w14:alpha w14:val="30000"/>
                <w14:shade w14:val="15000"/>
              </w14:schemeClr>
            </w14:solidFill>
            <w14:prstDash w14:val="solid"/>
            <w14:bevel/>
          </w14:textOutline>
        </w:rPr>
      </w:pPr>
    </w:p>
    <w:p w14:paraId="0A7924F8" w14:textId="77777777" w:rsidR="0046554B" w:rsidRDefault="0046554B" w:rsidP="0046554B">
      <w:pPr>
        <w:pStyle w:val="GvdeMetni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BC39" wp14:editId="5A95C526">
                <wp:simplePos x="0" y="0"/>
                <wp:positionH relativeFrom="column">
                  <wp:posOffset>2322879</wp:posOffset>
                </wp:positionH>
                <wp:positionV relativeFrom="paragraph">
                  <wp:posOffset>73660</wp:posOffset>
                </wp:positionV>
                <wp:extent cx="1570306" cy="1758462"/>
                <wp:effectExtent l="0" t="0" r="17780" b="6985"/>
                <wp:wrapNone/>
                <wp:docPr id="204456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06" cy="175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8F595" w14:textId="77777777" w:rsidR="0046554B" w:rsidRDefault="0046554B" w:rsidP="0046554B">
                            <w:pPr>
                              <w:ind w:left="720" w:right="1275"/>
                              <w:jc w:val="right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  <w:r>
                              <w:rPr>
                                <w:color w:val="979097"/>
                                <w:w w:val="95"/>
                                <w:sz w:val="17"/>
                              </w:rPr>
                              <w:t xml:space="preserve">       FOTOĞRAF</w:t>
                            </w:r>
                          </w:p>
                          <w:p w14:paraId="1BF23796" w14:textId="77777777" w:rsidR="0046554B" w:rsidRDefault="0046554B" w:rsidP="0046554B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364B42E5" w14:textId="77777777" w:rsidR="0046554B" w:rsidRDefault="0046554B" w:rsidP="0046554B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00521706" w14:textId="77777777" w:rsidR="0046554B" w:rsidRDefault="0046554B" w:rsidP="00465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BC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2.9pt;margin-top:5.8pt;width:123.65pt;height:1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8n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" fillcolor="white [3201]" strokeweight=".5pt">
                <v:textbox>
                  <w:txbxContent>
                    <w:p w14:paraId="5AF8F595" w14:textId="77777777" w:rsidR="0046554B" w:rsidRDefault="0046554B" w:rsidP="0046554B">
                      <w:pPr>
                        <w:ind w:left="720" w:right="1275"/>
                        <w:jc w:val="right"/>
                        <w:rPr>
                          <w:color w:val="979097"/>
                          <w:w w:val="95"/>
                          <w:sz w:val="17"/>
                        </w:rPr>
                      </w:pPr>
                      <w:r>
                        <w:rPr>
                          <w:color w:val="979097"/>
                          <w:w w:val="95"/>
                          <w:sz w:val="17"/>
                        </w:rPr>
                        <w:t xml:space="preserve">       FOTOĞRAF</w:t>
                      </w:r>
                    </w:p>
                    <w:p w14:paraId="1BF23796" w14:textId="77777777" w:rsidR="0046554B" w:rsidRDefault="0046554B" w:rsidP="0046554B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364B42E5" w14:textId="77777777" w:rsidR="0046554B" w:rsidRDefault="0046554B" w:rsidP="0046554B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00521706" w14:textId="77777777" w:rsidR="0046554B" w:rsidRDefault="0046554B" w:rsidP="0046554B"/>
                  </w:txbxContent>
                </v:textbox>
              </v:shape>
            </w:pict>
          </mc:Fallback>
        </mc:AlternateContent>
      </w:r>
    </w:p>
    <w:p w14:paraId="648BFB75" w14:textId="77777777" w:rsidR="0046554B" w:rsidRDefault="0046554B" w:rsidP="0046554B">
      <w:pPr>
        <w:pStyle w:val="GvdeMetni"/>
        <w:jc w:val="center"/>
        <w:rPr>
          <w:sz w:val="18"/>
        </w:rPr>
      </w:pPr>
    </w:p>
    <w:p w14:paraId="693AAEA3" w14:textId="77777777" w:rsidR="0046554B" w:rsidRDefault="0046554B" w:rsidP="0046554B">
      <w:pPr>
        <w:pStyle w:val="GvdeMetni"/>
        <w:jc w:val="center"/>
        <w:rPr>
          <w:sz w:val="18"/>
        </w:rPr>
      </w:pPr>
    </w:p>
    <w:p w14:paraId="0B4A9C14" w14:textId="77777777" w:rsidR="0046554B" w:rsidRDefault="0046554B" w:rsidP="0046554B">
      <w:pPr>
        <w:pStyle w:val="GvdeMetni"/>
        <w:jc w:val="center"/>
        <w:rPr>
          <w:sz w:val="18"/>
        </w:rPr>
      </w:pPr>
    </w:p>
    <w:p w14:paraId="48525E37" w14:textId="77777777" w:rsidR="0046554B" w:rsidRDefault="0046554B" w:rsidP="0046554B">
      <w:pPr>
        <w:pStyle w:val="GvdeMetni"/>
        <w:jc w:val="center"/>
        <w:rPr>
          <w:sz w:val="18"/>
        </w:rPr>
      </w:pPr>
    </w:p>
    <w:p w14:paraId="1AF5519A" w14:textId="77777777" w:rsidR="0046554B" w:rsidRDefault="0046554B" w:rsidP="0046554B">
      <w:pPr>
        <w:pStyle w:val="GvdeMetni"/>
        <w:jc w:val="center"/>
        <w:rPr>
          <w:sz w:val="18"/>
        </w:rPr>
      </w:pPr>
    </w:p>
    <w:p w14:paraId="504850D1" w14:textId="77777777" w:rsidR="0046554B" w:rsidRDefault="0046554B" w:rsidP="0046554B">
      <w:pPr>
        <w:pStyle w:val="GvdeMetni"/>
        <w:jc w:val="center"/>
        <w:rPr>
          <w:sz w:val="18"/>
        </w:rPr>
      </w:pPr>
    </w:p>
    <w:p w14:paraId="015153E5" w14:textId="77777777" w:rsidR="0046554B" w:rsidRDefault="0046554B" w:rsidP="0046554B">
      <w:pPr>
        <w:pStyle w:val="GvdeMetni"/>
        <w:jc w:val="center"/>
        <w:rPr>
          <w:sz w:val="18"/>
        </w:rPr>
      </w:pPr>
    </w:p>
    <w:p w14:paraId="280C363C" w14:textId="77777777" w:rsidR="0046554B" w:rsidRPr="00E261D4" w:rsidRDefault="0046554B" w:rsidP="0046554B">
      <w:pPr>
        <w:pStyle w:val="GvdeMetni"/>
        <w:spacing w:before="2"/>
        <w:jc w:val="center"/>
        <w:rPr>
          <w:color w:val="FFFFFF" w:themeColor="background1"/>
          <w:sz w:val="21"/>
          <w14:textFill>
            <w14:noFill/>
          </w14:textFill>
        </w:rPr>
      </w:pPr>
    </w:p>
    <w:p w14:paraId="77895E8E" w14:textId="77777777" w:rsidR="0046554B" w:rsidRDefault="0046554B" w:rsidP="0046554B">
      <w:pPr>
        <w:pStyle w:val="GvdeMetni"/>
        <w:spacing w:before="2"/>
        <w:jc w:val="center"/>
        <w:rPr>
          <w:sz w:val="27"/>
        </w:rPr>
      </w:pPr>
    </w:p>
    <w:p w14:paraId="6BFD7338" w14:textId="77777777" w:rsidR="0046554B" w:rsidRDefault="0046554B" w:rsidP="0046554B">
      <w:pPr>
        <w:pStyle w:val="GvdeMetni"/>
        <w:spacing w:before="2"/>
        <w:jc w:val="center"/>
        <w:rPr>
          <w:sz w:val="27"/>
        </w:rPr>
      </w:pPr>
    </w:p>
    <w:p w14:paraId="753A16B7" w14:textId="77777777" w:rsidR="0046554B" w:rsidRDefault="0046554B" w:rsidP="0046554B">
      <w:pPr>
        <w:pStyle w:val="GvdeMetni"/>
        <w:spacing w:before="2"/>
        <w:jc w:val="center"/>
        <w:rPr>
          <w:sz w:val="27"/>
        </w:rPr>
      </w:pPr>
    </w:p>
    <w:p w14:paraId="50864F8F" w14:textId="77777777" w:rsidR="0046554B" w:rsidRDefault="0046554B" w:rsidP="0046554B">
      <w:pPr>
        <w:pStyle w:val="GvdeMetni"/>
        <w:spacing w:before="2"/>
        <w:jc w:val="center"/>
        <w:rPr>
          <w:sz w:val="27"/>
        </w:rPr>
      </w:pPr>
    </w:p>
    <w:p w14:paraId="4BA6FC23" w14:textId="77777777" w:rsidR="0046554B" w:rsidRDefault="0046554B" w:rsidP="0046554B">
      <w:pPr>
        <w:pStyle w:val="GvdeMetni"/>
        <w:spacing w:before="2"/>
        <w:jc w:val="center"/>
        <w:rPr>
          <w:sz w:val="27"/>
        </w:rPr>
      </w:pPr>
    </w:p>
    <w:p w14:paraId="6023A6BA" w14:textId="77777777" w:rsidR="0046554B" w:rsidRDefault="0046554B" w:rsidP="0046554B">
      <w:pPr>
        <w:pStyle w:val="NormalWeb"/>
      </w:pPr>
      <w:r>
        <w:rPr>
          <w:b/>
          <w:bCs/>
        </w:rPr>
        <w:t>Adı Soyadı:</w:t>
      </w:r>
      <w:r>
        <w:t xml:space="preserve"> ..............................................................................</w:t>
      </w:r>
    </w:p>
    <w:p w14:paraId="52C00982" w14:textId="77777777" w:rsidR="0046554B" w:rsidRDefault="0046554B" w:rsidP="0046554B">
      <w:pPr>
        <w:pStyle w:val="NormalWeb"/>
      </w:pPr>
      <w:r>
        <w:rPr>
          <w:b/>
          <w:bCs/>
        </w:rPr>
        <w:t>Öğrenci No:</w:t>
      </w:r>
      <w:r>
        <w:t xml:space="preserve"> ...........................                                      </w:t>
      </w:r>
      <w:r>
        <w:rPr>
          <w:b/>
          <w:bCs/>
        </w:rPr>
        <w:t>Sınıf / Staj Grubu:</w:t>
      </w:r>
      <w:r>
        <w:t xml:space="preserve"> .................</w:t>
      </w:r>
    </w:p>
    <w:p w14:paraId="2C399532" w14:textId="77777777" w:rsidR="0046554B" w:rsidRPr="00FC0C0D" w:rsidRDefault="0046554B" w:rsidP="0046554B">
      <w:pPr>
        <w:pStyle w:val="NormalWeb"/>
      </w:pPr>
      <w:r>
        <w:rPr>
          <w:b/>
          <w:bCs/>
        </w:rPr>
        <w:t xml:space="preserve">Telefon </w:t>
      </w:r>
      <w:proofErr w:type="gramStart"/>
      <w:r>
        <w:rPr>
          <w:b/>
          <w:bCs/>
        </w:rPr>
        <w:t>No:</w:t>
      </w:r>
      <w:r w:rsidRPr="00FC0C0D">
        <w:t>…</w:t>
      </w:r>
      <w:proofErr w:type="gramEnd"/>
      <w:r w:rsidRPr="00FC0C0D">
        <w:t>…………</w:t>
      </w:r>
      <w:r>
        <w:t xml:space="preserve">…….                                     </w:t>
      </w:r>
      <w:r>
        <w:rPr>
          <w:b/>
          <w:bCs/>
        </w:rPr>
        <w:t xml:space="preserve">E-Posta </w:t>
      </w:r>
      <w:proofErr w:type="gramStart"/>
      <w:r>
        <w:rPr>
          <w:b/>
          <w:bCs/>
        </w:rPr>
        <w:t>Adresi:</w:t>
      </w:r>
      <w:r>
        <w:t>…</w:t>
      </w:r>
      <w:proofErr w:type="gramEnd"/>
      <w:r>
        <w:t>…………….</w:t>
      </w:r>
    </w:p>
    <w:p w14:paraId="381D7841" w14:textId="77777777" w:rsidR="0046554B" w:rsidRDefault="0046554B" w:rsidP="0046554B">
      <w:pPr>
        <w:pStyle w:val="NormalWeb"/>
        <w:jc w:val="center"/>
      </w:pPr>
      <w:r>
        <w:rPr>
          <w:b/>
          <w:bCs/>
        </w:rPr>
        <w:t xml:space="preserve">Staj Başlangıç / Bitiş </w:t>
      </w:r>
      <w:proofErr w:type="gramStart"/>
      <w:r>
        <w:rPr>
          <w:b/>
          <w:bCs/>
        </w:rPr>
        <w:t>Tarihi:</w:t>
      </w:r>
      <w:r>
        <w:t xml:space="preserve"> ....</w:t>
      </w:r>
      <w:proofErr w:type="gramEnd"/>
      <w:r>
        <w:t>. / ..... / 202</w:t>
      </w:r>
      <w:proofErr w:type="gramStart"/>
      <w:r>
        <w:t>... - ....</w:t>
      </w:r>
      <w:proofErr w:type="gramEnd"/>
      <w:r>
        <w:t>. / ..... / 202...</w:t>
      </w:r>
    </w:p>
    <w:p w14:paraId="5D9B2E54" w14:textId="77777777" w:rsidR="0046554B" w:rsidRDefault="0046554B" w:rsidP="0046554B">
      <w:pPr>
        <w:spacing w:after="0"/>
      </w:pPr>
    </w:p>
    <w:p w14:paraId="254D28C1" w14:textId="77777777" w:rsidR="0046554B" w:rsidRDefault="0046554B" w:rsidP="0046554B">
      <w:pPr>
        <w:pStyle w:val="ListeParagraf"/>
        <w:ind w:left="1080"/>
      </w:pPr>
    </w:p>
    <w:p w14:paraId="1C213E98" w14:textId="77777777" w:rsidR="0046554B" w:rsidRDefault="0046554B" w:rsidP="0046554B"/>
    <w:p w14:paraId="511D4B5A" w14:textId="77777777" w:rsidR="003B0946" w:rsidRDefault="003B0946" w:rsidP="0046554B"/>
    <w:p w14:paraId="426B15D3" w14:textId="54B82D7D" w:rsidR="0046554B" w:rsidRPr="006649C3" w:rsidRDefault="0046554B" w:rsidP="0046554B">
      <w:pPr>
        <w:pStyle w:val="GvdeMetni"/>
        <w:tabs>
          <w:tab w:val="left" w:pos="3249"/>
        </w:tabs>
        <w:spacing w:before="4"/>
        <w:rPr>
          <w:sz w:val="28"/>
          <w:szCs w:val="28"/>
          <w:u w:val="single"/>
        </w:rPr>
      </w:pPr>
      <w:r w:rsidRPr="006649C3">
        <w:rPr>
          <w:sz w:val="28"/>
          <w:szCs w:val="28"/>
          <w:u w:val="single"/>
        </w:rPr>
        <w:t xml:space="preserve">Protetik Diş Tedavisi </w:t>
      </w:r>
      <w:r w:rsidRPr="006649C3">
        <w:rPr>
          <w:sz w:val="28"/>
          <w:szCs w:val="28"/>
          <w:u w:val="single"/>
          <w:lang w:eastAsia="tr-TR"/>
        </w:rPr>
        <w:t xml:space="preserve">Anabilim Dalı </w:t>
      </w:r>
      <w:r>
        <w:rPr>
          <w:sz w:val="28"/>
          <w:szCs w:val="28"/>
          <w:u w:val="single"/>
          <w:lang w:eastAsia="tr-TR"/>
        </w:rPr>
        <w:t>5</w:t>
      </w:r>
      <w:r w:rsidRPr="006649C3">
        <w:rPr>
          <w:sz w:val="28"/>
          <w:szCs w:val="28"/>
          <w:u w:val="single"/>
          <w:lang w:eastAsia="tr-TR"/>
        </w:rPr>
        <w:t>. Sınıf Klinik Değerlendirme Formu</w:t>
      </w:r>
    </w:p>
    <w:p w14:paraId="213119DE" w14:textId="77777777" w:rsidR="0046554B" w:rsidRPr="006649C3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6649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BİLGİLENDİRME</w:t>
      </w:r>
    </w:p>
    <w:p w14:paraId="5952F316" w14:textId="54E3941E" w:rsidR="0046554B" w:rsidRPr="006649C3" w:rsidRDefault="0046554B" w:rsidP="004655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6649C3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Amaç</w:t>
      </w:r>
      <w:r w:rsidRPr="00F9600F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ve </w:t>
      </w:r>
      <w:proofErr w:type="spellStart"/>
      <w:r w:rsidRPr="00F9600F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Kapsam</w:t>
      </w:r>
      <w:proofErr w:type="spellEnd"/>
      <w:r w:rsidRPr="00F9600F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: </w:t>
      </w:r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Bu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stajın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amacı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sabit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tedavilerinde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yeterlilik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kazanmasını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sağlamak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öğrenciye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tüm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basamaklarını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doğru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güvenli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şekilde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becerisi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kazandırmaktır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sırasında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hasta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ile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iletişim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kurma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bilgilendirme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onam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sürecini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yürütme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mesleki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etik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kurallara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davranma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enfeksiyon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kontrolüne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gibi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profesyonel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davranışları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geliştirmesi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hedeflenir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49618D" w14:textId="4C276892" w:rsidR="0046554B" w:rsidRPr="006649C3" w:rsidRDefault="0046554B" w:rsidP="004655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Bu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>
        <w:rPr>
          <w:rFonts w:ascii="Times New Roman" w:eastAsia="Times New Roman" w:hAnsi="Times New Roman" w:cs="Times New Roman"/>
          <w:kern w:val="0"/>
          <w14:ligatures w14:val="none"/>
        </w:rPr>
        <w:t>sabit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uygulamalarında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yeterlilik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kazanmasını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amaçlayan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değerlendirme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sürecidir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süresince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hasta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yönetimi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basamakları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teknik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beceriler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sterilizasyon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enfeksiyon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kontrolü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etik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profesyonel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davranışlar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konularında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gözlemlenir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puanlanır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65B544" w14:textId="7CB2BC21" w:rsidR="00D802AE" w:rsidRPr="00D802AE" w:rsidRDefault="0046554B" w:rsidP="00D802A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Bu form, 5.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sınıf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öğrencilerimizin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uygulamalar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sırasında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diş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preparasyonu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ölçü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alma,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geçici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daimi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restorasyon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yapımı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köprü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uygulamaları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simantasyon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gibi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protetik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diş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tedavisi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süreçlerinde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gösterdikleri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performansı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değerlendirmek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amacıyla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hazırlanmıştır</w:t>
      </w:r>
      <w:proofErr w:type="spellEnd"/>
      <w:r w:rsidRPr="0046554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Ayrıca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hasta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ile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iletişim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bilgilendirme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onam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süreci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empati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saygılı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yaklaşım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, hasta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mahremiyeti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mesleki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etik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kurallara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uyum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gibi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davranışsal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boyutlar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değerlendirmeye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dâhil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edilir</w:t>
      </w:r>
      <w:proofErr w:type="spellEnd"/>
      <w:r w:rsidR="00D802AE" w:rsidRPr="00D802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CE582E" w14:textId="77777777" w:rsidR="0046554B" w:rsidRPr="005D78FF" w:rsidRDefault="0046554B" w:rsidP="0046554B">
      <w:pPr>
        <w:spacing w:before="100" w:beforeAutospacing="1" w:after="100" w:afterAutospacing="1" w:line="360" w:lineRule="auto"/>
        <w:rPr>
          <w:rFonts w:ascii="Times New Roman" w:hAnsi="Times New Roman" w:cs="Times New Roman"/>
          <w:lang w:eastAsia="tr-TR"/>
        </w:rPr>
      </w:pPr>
      <w:r w:rsidRPr="005D78FF">
        <w:rPr>
          <w:rFonts w:ascii="Times New Roman" w:hAnsi="Times New Roman" w:cs="Times New Roman"/>
          <w:lang w:eastAsia="tr-TR"/>
        </w:rPr>
        <w:t xml:space="preserve">Her </w:t>
      </w:r>
      <w:proofErr w:type="spellStart"/>
      <w:r w:rsidRPr="005D78FF">
        <w:rPr>
          <w:rFonts w:ascii="Times New Roman" w:hAnsi="Times New Roman" w:cs="Times New Roman"/>
          <w:lang w:eastAsia="tr-TR"/>
        </w:rPr>
        <w:t>ölçüt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öğrencinin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ilgili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klinik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beceriyi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gerçekleştirme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düzeyine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göre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0–5 </w:t>
      </w:r>
      <w:proofErr w:type="spellStart"/>
      <w:r w:rsidRPr="005D78FF">
        <w:rPr>
          <w:rFonts w:ascii="Times New Roman" w:hAnsi="Times New Roman" w:cs="Times New Roman"/>
          <w:lang w:eastAsia="tr-TR"/>
        </w:rPr>
        <w:t>puanlık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Likert </w:t>
      </w:r>
      <w:proofErr w:type="spellStart"/>
      <w:r w:rsidRPr="005D78FF">
        <w:rPr>
          <w:rFonts w:ascii="Times New Roman" w:hAnsi="Times New Roman" w:cs="Times New Roman"/>
          <w:lang w:eastAsia="tr-TR"/>
        </w:rPr>
        <w:t>ölçeği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ile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değerlendirilir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5D78FF">
        <w:rPr>
          <w:rFonts w:ascii="Times New Roman" w:hAnsi="Times New Roman" w:cs="Times New Roman"/>
          <w:lang w:eastAsia="tr-TR"/>
        </w:rPr>
        <w:t>Puanlama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; </w:t>
      </w:r>
      <w:proofErr w:type="spellStart"/>
      <w:r w:rsidRPr="005D78FF">
        <w:rPr>
          <w:rFonts w:ascii="Times New Roman" w:hAnsi="Times New Roman" w:cs="Times New Roman"/>
          <w:lang w:eastAsia="tr-TR"/>
        </w:rPr>
        <w:t>yetersiz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uygulamadan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klinik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olarak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etkin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güvenli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ve </w:t>
      </w:r>
      <w:proofErr w:type="spellStart"/>
      <w:r w:rsidRPr="005D78FF">
        <w:rPr>
          <w:rFonts w:ascii="Times New Roman" w:hAnsi="Times New Roman" w:cs="Times New Roman"/>
          <w:lang w:eastAsia="tr-TR"/>
        </w:rPr>
        <w:t>profesyonel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uygulama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düzeyine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kadar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artan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bir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yeterlilik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skalasını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temsil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eder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. Bu </w:t>
      </w:r>
      <w:proofErr w:type="spellStart"/>
      <w:r w:rsidRPr="005D78FF">
        <w:rPr>
          <w:rFonts w:ascii="Times New Roman" w:hAnsi="Times New Roman" w:cs="Times New Roman"/>
          <w:lang w:eastAsia="tr-TR"/>
        </w:rPr>
        <w:t>sistem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öğrencinin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güçlü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yönlerini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ve </w:t>
      </w:r>
      <w:proofErr w:type="spellStart"/>
      <w:r w:rsidRPr="005D78FF">
        <w:rPr>
          <w:rFonts w:ascii="Times New Roman" w:hAnsi="Times New Roman" w:cs="Times New Roman"/>
          <w:lang w:eastAsia="tr-TR"/>
        </w:rPr>
        <w:t>geliştirilmesi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gereken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alanlarını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görünür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kılarak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geri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bildirim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temelli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öğrenmeyi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desteklemeyi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hedefler</w:t>
      </w:r>
      <w:proofErr w:type="spellEnd"/>
      <w:r w:rsidRPr="005D78FF">
        <w:rPr>
          <w:rFonts w:ascii="Times New Roman" w:hAnsi="Times New Roman" w:cs="Times New Roman"/>
          <w:lang w:eastAsia="tr-TR"/>
        </w:rPr>
        <w:t>.</w:t>
      </w:r>
    </w:p>
    <w:p w14:paraId="0C19A9BE" w14:textId="77777777" w:rsidR="0046554B" w:rsidRPr="005D78FF" w:rsidRDefault="0046554B" w:rsidP="0046554B">
      <w:pPr>
        <w:spacing w:before="100" w:beforeAutospacing="1" w:after="100" w:afterAutospacing="1" w:line="360" w:lineRule="auto"/>
        <w:rPr>
          <w:rFonts w:ascii="Times New Roman" w:hAnsi="Times New Roman" w:cs="Times New Roman"/>
          <w:lang w:eastAsia="tr-TR"/>
        </w:rPr>
      </w:pPr>
      <w:r w:rsidRPr="005D78FF">
        <w:rPr>
          <w:rFonts w:ascii="Times New Roman" w:hAnsi="Times New Roman" w:cs="Times New Roman"/>
          <w:lang w:eastAsia="tr-TR"/>
        </w:rPr>
        <w:t xml:space="preserve">Elde </w:t>
      </w:r>
      <w:proofErr w:type="spellStart"/>
      <w:r w:rsidRPr="005D78FF">
        <w:rPr>
          <w:rFonts w:ascii="Times New Roman" w:hAnsi="Times New Roman" w:cs="Times New Roman"/>
          <w:lang w:eastAsia="tr-TR"/>
        </w:rPr>
        <w:t>edilen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değerlendirme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sonuçları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; </w:t>
      </w:r>
      <w:proofErr w:type="spellStart"/>
      <w:r w:rsidRPr="005D78FF">
        <w:rPr>
          <w:rFonts w:ascii="Times New Roman" w:hAnsi="Times New Roman" w:cs="Times New Roman"/>
          <w:lang w:eastAsia="tr-TR"/>
        </w:rPr>
        <w:t>öğrencinin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klinik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yeterlilik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düzeyinin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izlenmesi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eğitim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süreçlerinin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iyileştirilmesi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ve </w:t>
      </w:r>
      <w:proofErr w:type="spellStart"/>
      <w:r w:rsidRPr="005D78FF">
        <w:rPr>
          <w:rFonts w:ascii="Times New Roman" w:hAnsi="Times New Roman" w:cs="Times New Roman"/>
          <w:lang w:eastAsia="tr-TR"/>
        </w:rPr>
        <w:t>kalite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güvencesi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çalışmaları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kapsamında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kullanılmakta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olup</w:t>
      </w:r>
      <w:proofErr w:type="spellEnd"/>
      <w:r w:rsidRPr="005D78FF">
        <w:rPr>
          <w:rFonts w:ascii="Times New Roman" w:hAnsi="Times New Roman" w:cs="Times New Roman"/>
          <w:lang w:eastAsia="tr-TR"/>
        </w:rPr>
        <w:t>, PUKÖ (</w:t>
      </w:r>
      <w:proofErr w:type="spellStart"/>
      <w:r w:rsidRPr="005D78FF">
        <w:rPr>
          <w:rFonts w:ascii="Times New Roman" w:hAnsi="Times New Roman" w:cs="Times New Roman"/>
          <w:lang w:eastAsia="tr-TR"/>
        </w:rPr>
        <w:t>Planla</w:t>
      </w:r>
      <w:proofErr w:type="spellEnd"/>
      <w:r w:rsidRPr="005D78FF">
        <w:rPr>
          <w:rFonts w:ascii="Times New Roman" w:hAnsi="Times New Roman" w:cs="Times New Roman"/>
          <w:lang w:eastAsia="tr-TR"/>
        </w:rPr>
        <w:t>–</w:t>
      </w:r>
      <w:proofErr w:type="spellStart"/>
      <w:r w:rsidRPr="005D78FF">
        <w:rPr>
          <w:rFonts w:ascii="Times New Roman" w:hAnsi="Times New Roman" w:cs="Times New Roman"/>
          <w:lang w:eastAsia="tr-TR"/>
        </w:rPr>
        <w:t>Uygula</w:t>
      </w:r>
      <w:proofErr w:type="spellEnd"/>
      <w:r w:rsidRPr="005D78FF">
        <w:rPr>
          <w:rFonts w:ascii="Times New Roman" w:hAnsi="Times New Roman" w:cs="Times New Roman"/>
          <w:lang w:eastAsia="tr-TR"/>
        </w:rPr>
        <w:t>–</w:t>
      </w:r>
      <w:proofErr w:type="spellStart"/>
      <w:r w:rsidRPr="005D78FF">
        <w:rPr>
          <w:rFonts w:ascii="Times New Roman" w:hAnsi="Times New Roman" w:cs="Times New Roman"/>
          <w:lang w:eastAsia="tr-TR"/>
        </w:rPr>
        <w:t>Kontrol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Et–</w:t>
      </w:r>
      <w:proofErr w:type="spellStart"/>
      <w:r w:rsidRPr="005D78FF">
        <w:rPr>
          <w:rFonts w:ascii="Times New Roman" w:hAnsi="Times New Roman" w:cs="Times New Roman"/>
          <w:lang w:eastAsia="tr-TR"/>
        </w:rPr>
        <w:t>Önlem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Al) </w:t>
      </w:r>
      <w:proofErr w:type="spellStart"/>
      <w:r w:rsidRPr="005D78FF">
        <w:rPr>
          <w:rFonts w:ascii="Times New Roman" w:hAnsi="Times New Roman" w:cs="Times New Roman"/>
          <w:lang w:eastAsia="tr-TR"/>
        </w:rPr>
        <w:t>döngüsü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doğrultusunda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eğitim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programının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sürekli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geliştirilmesine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katkı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sağlamaktadır</w:t>
      </w:r>
      <w:proofErr w:type="spellEnd"/>
      <w:r w:rsidRPr="005D78FF">
        <w:rPr>
          <w:rFonts w:ascii="Times New Roman" w:hAnsi="Times New Roman" w:cs="Times New Roman"/>
          <w:lang w:eastAsia="tr-TR"/>
        </w:rPr>
        <w:t>.</w:t>
      </w:r>
    </w:p>
    <w:p w14:paraId="3E950F0D" w14:textId="77777777" w:rsidR="003B0946" w:rsidRDefault="003B0946" w:rsidP="0046554B">
      <w:pPr>
        <w:spacing w:before="100" w:beforeAutospacing="1" w:after="100" w:afterAutospacing="1" w:line="360" w:lineRule="auto"/>
        <w:ind w:right="1020"/>
        <w:rPr>
          <w:rFonts w:ascii="Times New Roman" w:hAnsi="Times New Roman" w:cs="Times New Roman"/>
          <w:b/>
          <w:bCs/>
          <w:u w:val="single"/>
          <w:lang w:eastAsia="tr-TR"/>
        </w:rPr>
      </w:pPr>
    </w:p>
    <w:p w14:paraId="0079396A" w14:textId="77777777" w:rsidR="003B0946" w:rsidRDefault="003B0946" w:rsidP="0046554B">
      <w:pPr>
        <w:spacing w:before="100" w:beforeAutospacing="1" w:after="100" w:afterAutospacing="1" w:line="360" w:lineRule="auto"/>
        <w:ind w:right="1020"/>
        <w:rPr>
          <w:rFonts w:ascii="Times New Roman" w:hAnsi="Times New Roman" w:cs="Times New Roman"/>
          <w:b/>
          <w:bCs/>
          <w:u w:val="single"/>
          <w:lang w:eastAsia="tr-TR"/>
        </w:rPr>
      </w:pPr>
    </w:p>
    <w:p w14:paraId="4F918702" w14:textId="776F360B" w:rsidR="0046554B" w:rsidRPr="005D78FF" w:rsidRDefault="0046554B" w:rsidP="0046554B">
      <w:pPr>
        <w:spacing w:before="100" w:beforeAutospacing="1" w:after="100" w:afterAutospacing="1" w:line="360" w:lineRule="auto"/>
        <w:ind w:right="1020"/>
        <w:rPr>
          <w:rFonts w:ascii="Times New Roman" w:hAnsi="Times New Roman" w:cs="Times New Roman"/>
          <w:b/>
          <w:bCs/>
          <w:lang w:eastAsia="tr-TR"/>
        </w:rPr>
      </w:pPr>
      <w:r w:rsidRPr="005D78FF">
        <w:rPr>
          <w:rFonts w:ascii="Times New Roman" w:hAnsi="Times New Roman" w:cs="Times New Roman"/>
          <w:b/>
          <w:bCs/>
          <w:u w:val="single"/>
          <w:lang w:eastAsia="tr-TR"/>
        </w:rPr>
        <w:t>ÖNEMLİ</w:t>
      </w:r>
    </w:p>
    <w:p w14:paraId="1CF53F48" w14:textId="4EDCD86B" w:rsidR="0046554B" w:rsidRPr="005D78FF" w:rsidRDefault="00D802AE" w:rsidP="0046554B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right="1020" w:firstLine="0"/>
        <w:contextualSpacing/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eastAsiaTheme="minorEastAsia" w:hAnsi="Times New Roman" w:cs="Times New Roman"/>
          <w:kern w:val="24"/>
          <w:lang w:eastAsia="tr-TR"/>
        </w:rPr>
        <w:t>5</w:t>
      </w:r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.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sınıf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klinik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karnesinde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A </w:t>
      </w:r>
      <w:r>
        <w:rPr>
          <w:rFonts w:ascii="Times New Roman" w:eastAsiaTheme="minorEastAsia" w:hAnsi="Times New Roman" w:cs="Times New Roman"/>
          <w:kern w:val="24"/>
          <w:lang w:eastAsia="tr-TR"/>
        </w:rPr>
        <w:t xml:space="preserve">-H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Değerlendirme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ölçütleri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ile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yapılan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puanlama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staj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sonrası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belirlenerek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başarı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notuna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%10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oranında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eklenecektir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.</w:t>
      </w:r>
    </w:p>
    <w:p w14:paraId="078961AF" w14:textId="77777777" w:rsidR="0046554B" w:rsidRPr="005D78FF" w:rsidRDefault="0046554B" w:rsidP="0046554B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right="1020" w:firstLine="0"/>
        <w:contextualSpacing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Öğrenciden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istenen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klinik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uygulamalar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ve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uygulamalara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/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derse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devam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oranı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final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sınavına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girebilme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şartıdır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. </w:t>
      </w:r>
    </w:p>
    <w:p w14:paraId="3C7536B7" w14:textId="5EEA1473" w:rsidR="0046554B" w:rsidRPr="005D78FF" w:rsidRDefault="00D802AE" w:rsidP="0046554B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right="1020" w:firstLine="0"/>
        <w:contextualSpacing/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eastAsiaTheme="minorEastAsia" w:hAnsi="Times New Roman" w:cs="Times New Roman"/>
          <w:kern w:val="24"/>
          <w:lang w:eastAsia="tr-TR"/>
        </w:rPr>
        <w:t>5</w:t>
      </w:r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.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sınıf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staj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karneleri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final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sınavları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öncesinde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staj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sorumlusu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öğretim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üyesine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teslim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edilecektir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.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Karneler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;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öğrenci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geri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bildirim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anketi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,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staj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sorumlusu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öğretim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üyelerinin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geri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bildirimlerinin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eksiksiz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olması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durumunda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teslim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alınacaktır</w:t>
      </w:r>
      <w:proofErr w:type="spellEnd"/>
      <w:r w:rsidR="0046554B" w:rsidRPr="005D78FF">
        <w:rPr>
          <w:rFonts w:ascii="Times New Roman" w:eastAsiaTheme="minorEastAsia" w:hAnsi="Times New Roman" w:cs="Times New Roman"/>
          <w:kern w:val="24"/>
          <w:lang w:eastAsia="tr-TR"/>
        </w:rPr>
        <w:t>.</w:t>
      </w:r>
    </w:p>
    <w:p w14:paraId="77C0D089" w14:textId="77777777" w:rsidR="0046554B" w:rsidRDefault="0046554B" w:rsidP="0046554B">
      <w:pPr>
        <w:spacing w:before="100" w:beforeAutospacing="1" w:after="100" w:afterAutospacing="1"/>
        <w:outlineLvl w:val="1"/>
        <w:rPr>
          <w:b/>
          <w:bCs/>
          <w:sz w:val="28"/>
          <w:szCs w:val="28"/>
          <w:u w:val="single"/>
          <w:lang w:eastAsia="tr-TR"/>
        </w:rPr>
      </w:pPr>
    </w:p>
    <w:p w14:paraId="1C918718" w14:textId="77777777" w:rsidR="0046554B" w:rsidRDefault="0046554B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29D91B0" w14:textId="77777777" w:rsidR="0046554B" w:rsidRDefault="0046554B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B040D82" w14:textId="77777777" w:rsidR="00E969C7" w:rsidRDefault="00E969C7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A41A7B1" w14:textId="77777777" w:rsidR="00E969C7" w:rsidRDefault="00E969C7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ED63CFE" w14:textId="77777777" w:rsidR="00E969C7" w:rsidRDefault="00E969C7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FD307F3" w14:textId="77777777" w:rsidR="00E969C7" w:rsidRDefault="00E969C7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C9D1292" w14:textId="77777777" w:rsidR="00E969C7" w:rsidRDefault="00E969C7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CA01F7B" w14:textId="77777777" w:rsidR="00E969C7" w:rsidRDefault="00E969C7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F8F64D4" w14:textId="77777777" w:rsidR="0046554B" w:rsidRDefault="0046554B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D1D8C41" w14:textId="77777777" w:rsidR="0046554B" w:rsidRDefault="0046554B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5885D71" w14:textId="4B1C05F6" w:rsidR="0046554B" w:rsidRDefault="0046554B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PROTETİK DİŞ TEDAVİSİ 5. SINIF KLİNİK DEĞERLENDİRME FORMU</w:t>
      </w:r>
    </w:p>
    <w:p w14:paraId="6989E1C9" w14:textId="77777777" w:rsidR="00D802AE" w:rsidRPr="00DE13B7" w:rsidRDefault="00D802AE" w:rsidP="00D80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Değerlendirme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Ölçeği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(5’li Likert)</w:t>
      </w:r>
    </w:p>
    <w:tbl>
      <w:tblPr>
        <w:tblW w:w="82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499"/>
        <w:gridCol w:w="6062"/>
      </w:tblGrid>
      <w:tr w:rsidR="00D802AE" w:rsidRPr="00DE13B7" w14:paraId="7A5D1D9D" w14:textId="77777777" w:rsidTr="00AF766F">
        <w:trPr>
          <w:trHeight w:val="3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A7C956" w14:textId="77777777" w:rsidR="00D802AE" w:rsidRPr="00DE13B7" w:rsidRDefault="00D802AE" w:rsidP="00AF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64E3E8F8" w14:textId="77777777" w:rsidR="00D802AE" w:rsidRPr="00DE13B7" w:rsidRDefault="00D802AE" w:rsidP="00AF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Düzey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6D4E2F" w14:textId="77777777" w:rsidR="00D802AE" w:rsidRPr="00DE13B7" w:rsidRDefault="00D802AE" w:rsidP="00AF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Tanım</w:t>
            </w:r>
            <w:proofErr w:type="spellEnd"/>
          </w:p>
        </w:tc>
      </w:tr>
      <w:tr w:rsidR="00D802AE" w:rsidRPr="00DE13B7" w14:paraId="1A03065A" w14:textId="77777777" w:rsidTr="00AF766F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6146073F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90D56D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5892C3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Kritik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hasta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güvenliği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oluşturuyor</w:t>
            </w:r>
            <w:proofErr w:type="spellEnd"/>
          </w:p>
        </w:tc>
      </w:tr>
      <w:tr w:rsidR="00D802AE" w:rsidRPr="00DE13B7" w14:paraId="22EE1255" w14:textId="77777777" w:rsidTr="00AF766F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0117776D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4D4412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95E93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Önemli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yoğun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rehberlik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gerekiyor</w:t>
            </w:r>
            <w:proofErr w:type="spellEnd"/>
          </w:p>
        </w:tc>
      </w:tr>
      <w:tr w:rsidR="00D802AE" w:rsidRPr="00DE13B7" w14:paraId="154EACEE" w14:textId="77777777" w:rsidTr="00AF766F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2242140F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083A5F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42B42DD2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yeterlilik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kısmi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öğretim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üyesi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desteği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gerekli</w:t>
            </w:r>
            <w:proofErr w:type="spellEnd"/>
          </w:p>
        </w:tc>
      </w:tr>
      <w:tr w:rsidR="00D802AE" w:rsidRPr="00DE13B7" w14:paraId="581C7C7E" w14:textId="77777777" w:rsidTr="00AF766F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14:paraId="064CDF8F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293429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1DC2E01D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dışında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</w:p>
        </w:tc>
      </w:tr>
      <w:tr w:rsidR="00D802AE" w:rsidRPr="00DE13B7" w14:paraId="7B16C753" w14:textId="77777777" w:rsidTr="00AF766F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57E0E44F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A3922C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İyi</w:t>
            </w:r>
          </w:p>
        </w:tc>
        <w:tc>
          <w:tcPr>
            <w:tcW w:w="0" w:type="auto"/>
            <w:vAlign w:val="center"/>
            <w:hideMark/>
          </w:tcPr>
          <w:p w14:paraId="432B9C44" w14:textId="77777777" w:rsidR="00D802AE" w:rsidRPr="00DE13B7" w:rsidRDefault="00D802AE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bağımsız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düzeyde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</w:p>
        </w:tc>
      </w:tr>
    </w:tbl>
    <w:p w14:paraId="33E9A733" w14:textId="77777777" w:rsidR="00D802AE" w:rsidRDefault="00D802AE" w:rsidP="00D802AE"/>
    <w:p w14:paraId="25C026AC" w14:textId="77777777" w:rsidR="00D802AE" w:rsidRPr="00DE13B7" w:rsidRDefault="00D802AE" w:rsidP="00D80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Puanlama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Ölçeği</w:t>
      </w:r>
      <w:proofErr w:type="spellEnd"/>
    </w:p>
    <w:p w14:paraId="5798517A" w14:textId="77777777" w:rsidR="00D802AE" w:rsidRPr="00F9600F" w:rsidRDefault="00D802AE" w:rsidP="00D80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1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Yetersiz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| 2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Geliştirilmeli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| 3 = Orta | 4 = İyi | 5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Çok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İyi</w:t>
      </w:r>
    </w:p>
    <w:p w14:paraId="2EAACD11" w14:textId="77777777" w:rsidR="00D802AE" w:rsidRPr="0046554B" w:rsidRDefault="00D802AE" w:rsidP="00465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B75BC9A" w14:textId="0451C995" w:rsidR="0046554B" w:rsidRPr="0046554B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A.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Profesyonel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Tutum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 Hasta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Yönetimi</w:t>
      </w:r>
      <w:proofErr w:type="spellEnd"/>
      <w:r w:rsidR="00D802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(%10)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417"/>
        <w:gridCol w:w="1563"/>
        <w:gridCol w:w="1433"/>
        <w:gridCol w:w="1452"/>
        <w:gridCol w:w="1576"/>
      </w:tblGrid>
      <w:tr w:rsidR="0046554B" w:rsidRPr="0046554B" w14:paraId="27E297A3" w14:textId="77777777" w:rsidTr="00465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D11FDC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C0126F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903286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EEFE72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A424FF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2C0C5A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46554B" w:rsidRPr="0046554B" w14:paraId="07259A41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011D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sözlü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1A60B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İletişim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kuramaz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oluşturamaz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FC477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açıklamalar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F2A1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Anlaşılır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akıcılık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sınırlı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0E066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Açık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verici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19502D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hasta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merkezli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etkili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</w:p>
        </w:tc>
      </w:tr>
      <w:tr w:rsidR="0046554B" w:rsidRPr="0046554B" w14:paraId="4D8A25A5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B632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onam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381AE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Onam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almadan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işlem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6CBED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Risk/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alternatif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anlatılır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E1734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açıklama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F4CD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Süreç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riskleri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anlatır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onam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alır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3D83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Kapsamlı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hastanın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anladığını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teyit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eder</w:t>
            </w:r>
            <w:proofErr w:type="spellEnd"/>
          </w:p>
        </w:tc>
      </w:tr>
      <w:tr w:rsidR="0046554B" w:rsidRPr="0046554B" w14:paraId="09EB9F99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3143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saygılı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yaklaşım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BB63B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C2B6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Tutarsız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491D4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saygılı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F4FBF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destekleyici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7418E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Hastanın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duygusal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durumunu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etkin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yönetir</w:t>
            </w:r>
            <w:proofErr w:type="spellEnd"/>
          </w:p>
        </w:tc>
      </w:tr>
      <w:tr w:rsidR="0046554B" w:rsidRPr="0046554B" w14:paraId="5E431602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66FF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Mesleki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12708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aykırı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4F44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Mesleki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BB82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3CB9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sorumluluk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sahibidir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87292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Etik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ilkelere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tam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</w:p>
        </w:tc>
      </w:tr>
      <w:tr w:rsidR="0046554B" w:rsidRPr="0046554B" w14:paraId="71CA1F3A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03E3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EB41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ihlal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60C65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Dikkatsiz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A55FC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58384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dikkatle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73AD3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Fiziksel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dijital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titizlikle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korur</w:t>
            </w:r>
            <w:proofErr w:type="spellEnd"/>
          </w:p>
        </w:tc>
      </w:tr>
      <w:tr w:rsidR="0046554B" w:rsidRPr="0046554B" w14:paraId="69FAEBB5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CF01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2FA6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Görev/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</w:t>
            </w:r>
          </w:p>
        </w:tc>
        <w:tc>
          <w:tcPr>
            <w:tcW w:w="0" w:type="auto"/>
            <w:vAlign w:val="center"/>
            <w:hideMark/>
          </w:tcPr>
          <w:p w14:paraId="4DBDBBE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DE6F6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</w:t>
            </w:r>
          </w:p>
        </w:tc>
        <w:tc>
          <w:tcPr>
            <w:tcW w:w="0" w:type="auto"/>
            <w:vAlign w:val="center"/>
            <w:hideMark/>
          </w:tcPr>
          <w:p w14:paraId="2A63834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sahibi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0069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Liderlik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sergiler</w:t>
            </w:r>
            <w:proofErr w:type="spellEnd"/>
          </w:p>
        </w:tc>
      </w:tr>
      <w:tr w:rsidR="0046554B" w:rsidRPr="0046554B" w14:paraId="7672F181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178D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Sterilizasyon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dezenfeksiyon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kurallarına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F4994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uymaz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9313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Bilir ama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uygulamada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D16DC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6C8B7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2EFB7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Titizlikle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uygular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ekip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içinde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olur</w:t>
            </w:r>
            <w:proofErr w:type="spellEnd"/>
          </w:p>
        </w:tc>
      </w:tr>
    </w:tbl>
    <w:p w14:paraId="32A7CECF" w14:textId="77777777" w:rsidR="0046554B" w:rsidRPr="0046554B" w:rsidRDefault="004C696C" w:rsidP="004655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1CF173">
          <v:rect id="_x0000_i1025" style="width:0;height:1.5pt" o:hralign="center" o:hrstd="t" o:hr="t" fillcolor="#a0a0a0" stroked="f"/>
        </w:pict>
      </w:r>
    </w:p>
    <w:p w14:paraId="6AB5B93B" w14:textId="1A02413E" w:rsidR="0046554B" w:rsidRPr="0046554B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B.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Preparasyon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Öncesi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Silikon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Ölçü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Alınması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Geçici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Yapımı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="00D802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(%5)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223"/>
        <w:gridCol w:w="1961"/>
        <w:gridCol w:w="1245"/>
        <w:gridCol w:w="974"/>
        <w:gridCol w:w="1469"/>
      </w:tblGrid>
      <w:tr w:rsidR="0046554B" w:rsidRPr="0046554B" w14:paraId="3823F0EC" w14:textId="77777777" w:rsidTr="00465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900B10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53D9B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192026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F33E86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28A07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İyi</w:t>
            </w:r>
          </w:p>
        </w:tc>
        <w:tc>
          <w:tcPr>
            <w:tcW w:w="0" w:type="auto"/>
            <w:vAlign w:val="center"/>
            <w:hideMark/>
          </w:tcPr>
          <w:p w14:paraId="2D65DEE0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5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21516E10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E546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materyalinin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karıştırılması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58652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Homojen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değil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2E824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Kısmen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homojen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48E59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9BA44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Homojen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F8E40D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Tamamen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homojen</w:t>
            </w:r>
            <w:proofErr w:type="spellEnd"/>
          </w:p>
        </w:tc>
      </w:tr>
      <w:tr w:rsidR="0046554B" w:rsidRPr="0046554B" w14:paraId="518BBF53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81D2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Kaşık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833AA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Ayrılma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</w:t>
            </w:r>
          </w:p>
        </w:tc>
        <w:tc>
          <w:tcPr>
            <w:tcW w:w="0" w:type="auto"/>
            <w:vAlign w:val="center"/>
            <w:hideMark/>
          </w:tcPr>
          <w:p w14:paraId="2D6D2E0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8C49FD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FF61A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5051147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25E4DFA2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7AAA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yumuşak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kapsama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9B41F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3E13C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Kısmi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89362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EF118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4A7FDA4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</w:p>
        </w:tc>
      </w:tr>
      <w:tr w:rsidR="0046554B" w:rsidRPr="0046554B" w14:paraId="27FF7129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4128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Light body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27CC9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E086E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377A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101B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2C1B224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51D9EB22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50A8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bütünlüğü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91FF0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Bozuk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F1F13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Belirgin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hava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kabarcıkları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C0530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3E114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6329B38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Hatasız</w:t>
            </w:r>
            <w:proofErr w:type="spellEnd"/>
          </w:p>
        </w:tc>
      </w:tr>
    </w:tbl>
    <w:p w14:paraId="301E590F" w14:textId="77777777" w:rsidR="0046554B" w:rsidRPr="0046554B" w:rsidRDefault="004C696C" w:rsidP="004655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67AC36">
          <v:rect id="_x0000_i1026" style="width:0;height:1.5pt" o:hralign="center" o:hrstd="t" o:hr="t" fillcolor="#a0a0a0" stroked="f"/>
        </w:pict>
      </w:r>
    </w:p>
    <w:p w14:paraId="174B68E5" w14:textId="097D050C" w:rsidR="0046554B" w:rsidRPr="0046554B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C.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Diş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Preparasyonları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Maksiller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/Mandibular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Santral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, Kanin, Premolar, Molar)</w:t>
      </w:r>
      <w:r w:rsidR="00D802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1427"/>
        <w:gridCol w:w="1534"/>
        <w:gridCol w:w="1332"/>
        <w:gridCol w:w="840"/>
        <w:gridCol w:w="1607"/>
      </w:tblGrid>
      <w:tr w:rsidR="0046554B" w:rsidRPr="0046554B" w14:paraId="6CC62CC0" w14:textId="77777777" w:rsidTr="00465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03E7DE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E2FEDA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57A473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4C8C8A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B89640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İyi</w:t>
            </w:r>
          </w:p>
        </w:tc>
        <w:tc>
          <w:tcPr>
            <w:tcW w:w="0" w:type="auto"/>
            <w:vAlign w:val="center"/>
            <w:hideMark/>
          </w:tcPr>
          <w:p w14:paraId="6268E280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5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7D7968A6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FC34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Kesim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miktarı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E43D0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Aşırı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074B5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E2B2E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F647D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4D2E1F7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7357C1E9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9B6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Konverjans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64B8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Yanlış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CC721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Tutarsız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4142A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A6F54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5A1BB0B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64696BB2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6FF8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Basamak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konumu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genişliği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75CFD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B4016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6247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D263A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45661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3B97F345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57D7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Basamak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pürüzsüzlüğü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BBAE2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pürüzlü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14D92D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Pürüzlü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DC400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3E904A1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40774B7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Tamamen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pürüzsüz</w:t>
            </w:r>
            <w:proofErr w:type="spellEnd"/>
          </w:p>
        </w:tc>
      </w:tr>
      <w:tr w:rsidR="0046554B" w:rsidRPr="0046554B" w14:paraId="5B3DFCD2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C776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Undercut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CB1D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Belirgin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2014C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</w:t>
            </w:r>
          </w:p>
        </w:tc>
        <w:tc>
          <w:tcPr>
            <w:tcW w:w="0" w:type="auto"/>
            <w:vAlign w:val="center"/>
            <w:hideMark/>
          </w:tcPr>
          <w:p w14:paraId="3DCAA1B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AAA78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2AE9827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iyi</w:t>
            </w:r>
          </w:p>
        </w:tc>
      </w:tr>
      <w:tr w:rsidR="0046554B" w:rsidRPr="0046554B" w14:paraId="32415F8B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E0F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Labial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görünüm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7BA4B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Yanlış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C09A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BA420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83C68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24642DE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323C8483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B179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Lingual-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Palatinal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görünüm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3AE6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Yanlış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067D0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F69C8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FC8F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232DE1C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3AD5F65F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465E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Mesial-Distal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görünüm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B6910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Yanlış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7B82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F8EF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DB1A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6444B4B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032D1116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97A3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İnsizal-Okluzal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görünüm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B1A84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Yanlış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19D0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41412D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6E20F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58F3270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</w:tbl>
    <w:p w14:paraId="72F52ECA" w14:textId="77777777" w:rsidR="0046554B" w:rsidRPr="0046554B" w:rsidRDefault="004C696C" w:rsidP="004655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464885">
          <v:rect id="_x0000_i1027" style="width:0;height:1.5pt" o:hralign="center" o:hrstd="t" o:hr="t" fillcolor="#a0a0a0" stroked="f"/>
        </w:pict>
      </w:r>
    </w:p>
    <w:p w14:paraId="4310E542" w14:textId="6747AC0D" w:rsidR="0046554B" w:rsidRPr="0046554B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D.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Geçici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Kuron-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Köprü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Restorasyonu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Yapımı</w:t>
      </w:r>
      <w:proofErr w:type="spellEnd"/>
      <w:r w:rsidR="00D802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(%5)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100"/>
        <w:gridCol w:w="1607"/>
        <w:gridCol w:w="1593"/>
        <w:gridCol w:w="541"/>
        <w:gridCol w:w="1042"/>
      </w:tblGrid>
      <w:tr w:rsidR="0046554B" w:rsidRPr="0046554B" w14:paraId="2FDCEDC9" w14:textId="77777777" w:rsidTr="00465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37F8B4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D0887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CF5B1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A4830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303ED2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İyi</w:t>
            </w:r>
          </w:p>
        </w:tc>
        <w:tc>
          <w:tcPr>
            <w:tcW w:w="0" w:type="auto"/>
            <w:vAlign w:val="center"/>
            <w:hideMark/>
          </w:tcPr>
          <w:p w14:paraId="54E6A88C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5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4D9F878E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AF33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form</w:t>
            </w:r>
          </w:p>
        </w:tc>
        <w:tc>
          <w:tcPr>
            <w:tcW w:w="0" w:type="auto"/>
            <w:vAlign w:val="center"/>
            <w:hideMark/>
          </w:tcPr>
          <w:p w14:paraId="58714B7D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69D15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9051F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A5516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373028F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Doğal</w:t>
            </w:r>
            <w:proofErr w:type="spellEnd"/>
          </w:p>
        </w:tc>
      </w:tr>
      <w:tr w:rsidR="0046554B" w:rsidRPr="0046554B" w14:paraId="2C95DBE9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042E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Kenar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B37C7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BAFEC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CDFE5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A4850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1390944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0B835E5E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24B3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Retansiyon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AD5BF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AD254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7B46B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54D05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6CC98F1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iyi</w:t>
            </w:r>
          </w:p>
        </w:tc>
      </w:tr>
      <w:tr w:rsidR="0046554B" w:rsidRPr="0046554B" w14:paraId="5BC28AAC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7FD1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Polisaj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46078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kötü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9B45D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Kötü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D24E3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3B0FBEB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6615574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iyi</w:t>
            </w:r>
          </w:p>
        </w:tc>
      </w:tr>
    </w:tbl>
    <w:p w14:paraId="514ECBB0" w14:textId="77777777" w:rsidR="0046554B" w:rsidRPr="0046554B" w:rsidRDefault="004C696C" w:rsidP="004655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58D2EF">
          <v:rect id="_x0000_i1028" style="width:0;height:1.5pt" o:hralign="center" o:hrstd="t" o:hr="t" fillcolor="#a0a0a0" stroked="f"/>
        </w:pict>
      </w:r>
    </w:p>
    <w:p w14:paraId="56E90BA8" w14:textId="0AE4E357" w:rsidR="0046554B" w:rsidRPr="0046554B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E. Daimi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Ölçü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Alınması</w:t>
      </w:r>
      <w:proofErr w:type="spellEnd"/>
      <w:r w:rsidR="00D802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(%20)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223"/>
        <w:gridCol w:w="1961"/>
        <w:gridCol w:w="1245"/>
        <w:gridCol w:w="974"/>
        <w:gridCol w:w="1469"/>
      </w:tblGrid>
      <w:tr w:rsidR="0046554B" w:rsidRPr="0046554B" w14:paraId="05C5F719" w14:textId="77777777" w:rsidTr="00465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711B60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340892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398296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537B25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A845A8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İyi</w:t>
            </w:r>
          </w:p>
        </w:tc>
        <w:tc>
          <w:tcPr>
            <w:tcW w:w="0" w:type="auto"/>
            <w:vAlign w:val="center"/>
            <w:hideMark/>
          </w:tcPr>
          <w:p w14:paraId="6E852AC0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5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7B05A507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52A9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materyalinin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karıştırılması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5E9DC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Homojen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değil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D8598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Kısmen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homojen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EF4F4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C162A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Homojen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F3B22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Tamamen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homojen</w:t>
            </w:r>
            <w:proofErr w:type="spellEnd"/>
          </w:p>
        </w:tc>
      </w:tr>
      <w:tr w:rsidR="0046554B" w:rsidRPr="0046554B" w14:paraId="3752D15A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9063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Kaşık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902B7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Ayrılma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</w:t>
            </w:r>
          </w:p>
        </w:tc>
        <w:tc>
          <w:tcPr>
            <w:tcW w:w="0" w:type="auto"/>
            <w:vAlign w:val="center"/>
            <w:hideMark/>
          </w:tcPr>
          <w:p w14:paraId="2CDF887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3CF3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B2615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2B4CAB4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578F4419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6436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yumuşak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kapsama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C3F0B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F5E4A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Kısmi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51F4D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BE1F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1B8850C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</w:p>
        </w:tc>
      </w:tr>
      <w:tr w:rsidR="0046554B" w:rsidRPr="0046554B" w14:paraId="2EB0FB76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4453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Light body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4FB8B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E936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1AD75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C3685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1F87902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77E07CE7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B9D8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bütünlüğü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8399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Bozuk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550F2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Belirgin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hava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kabarcıkları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32E35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4980C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53DD9D1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Hatasız</w:t>
            </w:r>
            <w:proofErr w:type="spellEnd"/>
          </w:p>
        </w:tc>
      </w:tr>
    </w:tbl>
    <w:p w14:paraId="7A24AC4A" w14:textId="77777777" w:rsidR="0046554B" w:rsidRPr="0046554B" w:rsidRDefault="004C696C" w:rsidP="004655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EA0F2A4">
          <v:rect id="_x0000_i1029" style="width:0;height:1.5pt" o:hralign="center" o:hrstd="t" o:hr="t" fillcolor="#a0a0a0" stroked="f"/>
        </w:pict>
      </w:r>
    </w:p>
    <w:p w14:paraId="15D90F89" w14:textId="77777777" w:rsidR="003B0946" w:rsidRDefault="003B0946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030789F" w14:textId="77777777" w:rsidR="003B0946" w:rsidRDefault="003B0946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BF2952E" w14:textId="4335C0C1" w:rsidR="0046554B" w:rsidRPr="0046554B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F.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Köprü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için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Metal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Prova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Uygulaması</w:t>
      </w:r>
      <w:proofErr w:type="spellEnd"/>
      <w:r w:rsidR="00D802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(%15)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100"/>
        <w:gridCol w:w="1607"/>
        <w:gridCol w:w="1593"/>
        <w:gridCol w:w="734"/>
        <w:gridCol w:w="1042"/>
      </w:tblGrid>
      <w:tr w:rsidR="0046554B" w:rsidRPr="0046554B" w14:paraId="1DDE118E" w14:textId="77777777" w:rsidTr="00465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52011E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01BC07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975A79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68617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02C153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İyi</w:t>
            </w:r>
          </w:p>
        </w:tc>
        <w:tc>
          <w:tcPr>
            <w:tcW w:w="0" w:type="auto"/>
            <w:vAlign w:val="center"/>
            <w:hideMark/>
          </w:tcPr>
          <w:p w14:paraId="05BF7AFE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5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111150D6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43FA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form</w:t>
            </w:r>
          </w:p>
        </w:tc>
        <w:tc>
          <w:tcPr>
            <w:tcW w:w="0" w:type="auto"/>
            <w:vAlign w:val="center"/>
            <w:hideMark/>
          </w:tcPr>
          <w:p w14:paraId="1A1B36C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101D1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3813A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56DEE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6BB16F8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Doğal</w:t>
            </w:r>
            <w:proofErr w:type="spellEnd"/>
          </w:p>
        </w:tc>
      </w:tr>
      <w:tr w:rsidR="0046554B" w:rsidRPr="0046554B" w14:paraId="70CBCC38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6E8B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Marjin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dişeti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29F56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B7D96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1C9A6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5CB0D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7FF839B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319DC3B3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661F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Gövde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C9815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Yanlış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74F34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A5B57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0A6B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4278DC0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1A352027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9701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Ağız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içi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FDCF7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0CC90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Zor</w:t>
            </w:r>
          </w:p>
        </w:tc>
        <w:tc>
          <w:tcPr>
            <w:tcW w:w="0" w:type="auto"/>
            <w:vAlign w:val="center"/>
            <w:hideMark/>
          </w:tcPr>
          <w:p w14:paraId="3489896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692F87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51123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Sorunsuz</w:t>
            </w:r>
            <w:proofErr w:type="spellEnd"/>
          </w:p>
        </w:tc>
      </w:tr>
    </w:tbl>
    <w:p w14:paraId="031F2CEC" w14:textId="77777777" w:rsidR="0046554B" w:rsidRPr="0046554B" w:rsidRDefault="004C696C" w:rsidP="004655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8952EC">
          <v:rect id="_x0000_i1030" style="width:0;height:1.5pt" o:hralign="center" o:hrstd="t" o:hr="t" fillcolor="#a0a0a0" stroked="f"/>
        </w:pict>
      </w:r>
    </w:p>
    <w:p w14:paraId="5E0B086A" w14:textId="1D9AA480" w:rsidR="0046554B" w:rsidRPr="0046554B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G.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Köprü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için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Dentin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Prova</w:t>
      </w:r>
      <w:proofErr w:type="spellEnd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Uygulaması</w:t>
      </w:r>
      <w:proofErr w:type="spellEnd"/>
      <w:r w:rsidR="00D802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(%10)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100"/>
        <w:gridCol w:w="1607"/>
        <w:gridCol w:w="1593"/>
        <w:gridCol w:w="734"/>
        <w:gridCol w:w="1042"/>
      </w:tblGrid>
      <w:tr w:rsidR="0046554B" w:rsidRPr="0046554B" w14:paraId="49A2EE09" w14:textId="77777777" w:rsidTr="00465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4EAA91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F26846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9718F9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5F69A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F24C3D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İyi</w:t>
            </w:r>
          </w:p>
        </w:tc>
        <w:tc>
          <w:tcPr>
            <w:tcW w:w="0" w:type="auto"/>
            <w:vAlign w:val="center"/>
            <w:hideMark/>
          </w:tcPr>
          <w:p w14:paraId="68636EEA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5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6FF678AC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29FB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form</w:t>
            </w:r>
          </w:p>
        </w:tc>
        <w:tc>
          <w:tcPr>
            <w:tcW w:w="0" w:type="auto"/>
            <w:vAlign w:val="center"/>
            <w:hideMark/>
          </w:tcPr>
          <w:p w14:paraId="3607190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74B8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F93FCD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1796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0E6C68A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Doğal</w:t>
            </w:r>
            <w:proofErr w:type="spellEnd"/>
          </w:p>
        </w:tc>
      </w:tr>
      <w:tr w:rsidR="0046554B" w:rsidRPr="0046554B" w14:paraId="5C5B4DCA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0415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Marjin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dişeti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568A6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78FC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242F7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3CF3F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686741F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11CC779D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4382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Gövde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A9D4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Yanlış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60DC0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E6B31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71676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0F9993E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57F223D2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5825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Oklüzal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kontaklar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357E26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35431B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Zor</w:t>
            </w:r>
          </w:p>
        </w:tc>
        <w:tc>
          <w:tcPr>
            <w:tcW w:w="0" w:type="auto"/>
            <w:vAlign w:val="center"/>
            <w:hideMark/>
          </w:tcPr>
          <w:p w14:paraId="695C51B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B739A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2AF47D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Sorunsuz</w:t>
            </w:r>
            <w:proofErr w:type="spellEnd"/>
          </w:p>
        </w:tc>
      </w:tr>
    </w:tbl>
    <w:p w14:paraId="7F5502E8" w14:textId="77777777" w:rsidR="0046554B" w:rsidRPr="0046554B" w:rsidRDefault="004C696C" w:rsidP="004655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23EFD4D">
          <v:rect id="_x0000_i1031" style="width:0;height:1.5pt" o:hralign="center" o:hrstd="t" o:hr="t" fillcolor="#a0a0a0" stroked="f"/>
        </w:pict>
      </w:r>
    </w:p>
    <w:p w14:paraId="7B5D7364" w14:textId="5C064245" w:rsidR="0046554B" w:rsidRPr="0046554B" w:rsidRDefault="0046554B" w:rsidP="00465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H. </w:t>
      </w:r>
      <w:proofErr w:type="spellStart"/>
      <w:r w:rsidRPr="004655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Simantasyon</w:t>
      </w:r>
      <w:proofErr w:type="spellEnd"/>
      <w:r w:rsidR="00D802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(%10)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1100"/>
        <w:gridCol w:w="1607"/>
        <w:gridCol w:w="1593"/>
        <w:gridCol w:w="667"/>
        <w:gridCol w:w="1042"/>
      </w:tblGrid>
      <w:tr w:rsidR="0046554B" w:rsidRPr="0046554B" w14:paraId="4B0EDC05" w14:textId="77777777" w:rsidTr="00465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20BFEF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70105C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307FC6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A2AD6A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39738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İyi</w:t>
            </w:r>
          </w:p>
        </w:tc>
        <w:tc>
          <w:tcPr>
            <w:tcW w:w="0" w:type="auto"/>
            <w:vAlign w:val="center"/>
            <w:hideMark/>
          </w:tcPr>
          <w:p w14:paraId="5C2D25C5" w14:textId="77777777" w:rsidR="0046554B" w:rsidRPr="0046554B" w:rsidRDefault="0046554B" w:rsidP="004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5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Çok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İyi</w:t>
            </w:r>
          </w:p>
        </w:tc>
      </w:tr>
      <w:tr w:rsidR="0046554B" w:rsidRPr="0046554B" w14:paraId="66416138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B836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Simanın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kıvamı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8D1394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351D10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A8B1D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BCA7A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2378A43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Doğal</w:t>
            </w:r>
            <w:proofErr w:type="spellEnd"/>
          </w:p>
        </w:tc>
      </w:tr>
      <w:tr w:rsidR="0046554B" w:rsidRPr="0046554B" w14:paraId="29369181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B8FDC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Artık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simanların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temizlenmesi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AE80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7521C1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9C933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C8CEB2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51AE5D1A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İdeal</w:t>
            </w:r>
          </w:p>
        </w:tc>
      </w:tr>
      <w:tr w:rsidR="0046554B" w:rsidRPr="0046554B" w14:paraId="7582D7CE" w14:textId="77777777" w:rsidTr="00465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8BA49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Oklüzal</w:t>
            </w:r>
            <w:proofErr w:type="spellEnd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kontaklar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8F53BF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8C75F8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Zor</w:t>
            </w:r>
          </w:p>
        </w:tc>
        <w:tc>
          <w:tcPr>
            <w:tcW w:w="0" w:type="auto"/>
            <w:vAlign w:val="center"/>
            <w:hideMark/>
          </w:tcPr>
          <w:p w14:paraId="6B966BAE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DE215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C6FA73" w14:textId="77777777" w:rsidR="0046554B" w:rsidRPr="0046554B" w:rsidRDefault="0046554B" w:rsidP="0046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655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Sorunsuz</w:t>
            </w:r>
            <w:proofErr w:type="spellEnd"/>
          </w:p>
        </w:tc>
      </w:tr>
    </w:tbl>
    <w:p w14:paraId="5BAE0BCA" w14:textId="77777777" w:rsidR="00171775" w:rsidRDefault="00171775" w:rsidP="0046554B"/>
    <w:p w14:paraId="2DF64ED9" w14:textId="659490F3" w:rsidR="00D802AE" w:rsidRPr="00453ED0" w:rsidRDefault="00D802AE" w:rsidP="00D802AE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I</w:t>
      </w:r>
      <w:r w:rsidRPr="00453ED0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. PUANLI DEĞERLENDİRME TABLOSU (0–5 PUAN SİSTEMİ)</w:t>
      </w:r>
    </w:p>
    <w:p w14:paraId="5D3BB4AB" w14:textId="77777777" w:rsidR="00D802AE" w:rsidRPr="005A296C" w:rsidRDefault="00D802AE" w:rsidP="00D80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A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Puanlama</w:t>
      </w:r>
      <w:proofErr w:type="spellEnd"/>
      <w:r w:rsidRPr="005A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A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Ölçeği</w:t>
      </w:r>
      <w:proofErr w:type="spellEnd"/>
    </w:p>
    <w:p w14:paraId="568EFC28" w14:textId="77777777" w:rsidR="00D802AE" w:rsidRPr="005A296C" w:rsidRDefault="00D802AE" w:rsidP="00D80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1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Yetersiz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| 2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Geliştirilmeli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| 3 = Orta | 4 = İyi | 5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Çok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İyi</w:t>
      </w:r>
    </w:p>
    <w:p w14:paraId="0C08AE40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C29D28">
          <v:rect id="_x0000_i1032" style="width:0;height:1.5pt" o:hralign="center" o:hrstd="t" o:hr="t" fillcolor="#a0a0a0" stroked="f"/>
        </w:pict>
      </w:r>
    </w:p>
    <w:p w14:paraId="44118CDD" w14:textId="77777777" w:rsidR="00266500" w:rsidRPr="00266500" w:rsidRDefault="00266500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1)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Profesyonel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Tutum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 Hasta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Yönetimi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(%30)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1194"/>
        <w:gridCol w:w="2423"/>
      </w:tblGrid>
      <w:tr w:rsidR="00266500" w:rsidRPr="00266500" w14:paraId="53746632" w14:textId="77777777" w:rsidTr="0026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55DC4A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0F334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  <w:tc>
          <w:tcPr>
            <w:tcW w:w="2378" w:type="dxa"/>
            <w:vAlign w:val="center"/>
            <w:hideMark/>
          </w:tcPr>
          <w:p w14:paraId="3EAED028" w14:textId="04BAB985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266500" w:rsidRPr="00266500" w14:paraId="7B83578D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179EF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sözlü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FA3A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2378" w:type="dxa"/>
            <w:vAlign w:val="center"/>
            <w:hideMark/>
          </w:tcPr>
          <w:p w14:paraId="03A5679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6500" w:rsidRPr="00266500" w14:paraId="181AD1CC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2C4A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FA51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2378" w:type="dxa"/>
            <w:vAlign w:val="center"/>
            <w:hideMark/>
          </w:tcPr>
          <w:p w14:paraId="046E5761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6500" w:rsidRPr="00266500" w14:paraId="09C695F4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F435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saygılı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yaklaşım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F8593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2378" w:type="dxa"/>
            <w:vAlign w:val="center"/>
            <w:hideMark/>
          </w:tcPr>
          <w:p w14:paraId="2282AA2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6500" w:rsidRPr="00266500" w14:paraId="5FE2EC7C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367D1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Mesleki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627CE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2378" w:type="dxa"/>
            <w:vAlign w:val="center"/>
            <w:hideMark/>
          </w:tcPr>
          <w:p w14:paraId="1D5EFB7F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6500" w:rsidRPr="00266500" w14:paraId="34D00C19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7377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38026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2378" w:type="dxa"/>
            <w:vAlign w:val="center"/>
            <w:hideMark/>
          </w:tcPr>
          <w:p w14:paraId="0AC14DBD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6500" w:rsidRPr="00266500" w14:paraId="265C3A2F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CFD0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34570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2378" w:type="dxa"/>
            <w:vAlign w:val="center"/>
            <w:hideMark/>
          </w:tcPr>
          <w:p w14:paraId="05FBC25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6500" w:rsidRPr="00266500" w14:paraId="11B2E3D5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0F31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Sterilizasyon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dezenfeksiyon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kurallarına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AA746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2378" w:type="dxa"/>
            <w:vAlign w:val="center"/>
            <w:hideMark/>
          </w:tcPr>
          <w:p w14:paraId="4820142D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6500" w:rsidRPr="00266500" w14:paraId="4C0731AC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B21EC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 (max 35)</w:t>
            </w:r>
          </w:p>
        </w:tc>
        <w:tc>
          <w:tcPr>
            <w:tcW w:w="0" w:type="auto"/>
            <w:vAlign w:val="center"/>
            <w:hideMark/>
          </w:tcPr>
          <w:p w14:paraId="6FB10F6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78" w:type="dxa"/>
            <w:vAlign w:val="center"/>
            <w:hideMark/>
          </w:tcPr>
          <w:p w14:paraId="76A8FD3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 / 35</w:t>
            </w:r>
          </w:p>
        </w:tc>
      </w:tr>
    </w:tbl>
    <w:p w14:paraId="4B0975B7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13E9E9">
          <v:rect id="_x0000_i1033" style="width:0;height:1.5pt" o:hralign="center" o:hrstd="t" o:hr="t" fillcolor="#a0a0a0" stroked="f"/>
        </w:pict>
      </w:r>
    </w:p>
    <w:p w14:paraId="44F5CC57" w14:textId="77777777" w:rsidR="00266500" w:rsidRPr="00266500" w:rsidRDefault="00266500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2)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Preparasyon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Öncesi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Silikon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Ölçü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Alınması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Geçici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Yapımı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 (%5)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1209"/>
      </w:tblGrid>
      <w:tr w:rsidR="00266500" w:rsidRPr="00266500" w14:paraId="30412DCA" w14:textId="77777777" w:rsidTr="0026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ACFDCC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914CEF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266500" w:rsidRPr="00266500" w14:paraId="35CE699A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6645D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materyalinin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karıştırılması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C536A6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7B05DB90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616FB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Kaşık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9C737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61B397D8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52CE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yumuşak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kapsama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7A075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3D997183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53686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Light body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99929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643DAF2B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4937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bütünlüğü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B9429F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1F5B7617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5E38F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 (max 25)</w:t>
            </w:r>
          </w:p>
        </w:tc>
        <w:tc>
          <w:tcPr>
            <w:tcW w:w="0" w:type="auto"/>
            <w:vAlign w:val="center"/>
            <w:hideMark/>
          </w:tcPr>
          <w:p w14:paraId="1EA79DBF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 / 25</w:t>
            </w:r>
          </w:p>
        </w:tc>
      </w:tr>
    </w:tbl>
    <w:p w14:paraId="12CE11B2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017C71">
          <v:rect id="_x0000_i1034" style="width:0;height:1.5pt" o:hralign="center" o:hrstd="t" o:hr="t" fillcolor="#a0a0a0" stroked="f"/>
        </w:pict>
      </w:r>
    </w:p>
    <w:p w14:paraId="06899C21" w14:textId="77777777" w:rsidR="00266500" w:rsidRPr="00266500" w:rsidRDefault="00266500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3)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Diş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Preparasyonları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1209"/>
      </w:tblGrid>
      <w:tr w:rsidR="00266500" w:rsidRPr="00266500" w14:paraId="056BC5DC" w14:textId="77777777" w:rsidTr="0026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3755E2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E6AC46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266500" w:rsidRPr="00266500" w14:paraId="3DD92FA7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246E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Kesim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miktarı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B654A0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7E595E55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5F5FB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Konverjans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A6FA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2B3F5C24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4E3D5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Basamak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konumu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genişliği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252D16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580B0FE1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E9EE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Basamak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pürüzsüzlüğü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E3DFBD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0234F389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D09BF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Undercut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1BCA8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24CE0192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F907B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Labial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görünüm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06A3F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5279A3CD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EFDA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Lingual-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Palatinal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görünüm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F5D1AC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25CCD30E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DD40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Mesial-Distal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görünüm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0BE13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48F573B0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97729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İnsizal-Okluzal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görünüm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ED26C6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1F0CA6B8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40739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C (max 45)</w:t>
            </w:r>
          </w:p>
        </w:tc>
        <w:tc>
          <w:tcPr>
            <w:tcW w:w="0" w:type="auto"/>
            <w:vAlign w:val="center"/>
            <w:hideMark/>
          </w:tcPr>
          <w:p w14:paraId="1775D8D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 / 45</w:t>
            </w:r>
          </w:p>
        </w:tc>
      </w:tr>
    </w:tbl>
    <w:p w14:paraId="4364A8ED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0FCB01">
          <v:rect id="_x0000_i1035" style="width:0;height:1.5pt" o:hralign="center" o:hrstd="t" o:hr="t" fillcolor="#a0a0a0" stroked="f"/>
        </w:pict>
      </w:r>
    </w:p>
    <w:p w14:paraId="07B15BE6" w14:textId="77777777" w:rsidR="00266500" w:rsidRPr="00266500" w:rsidRDefault="00266500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4)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Geçici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Kuron-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Köprü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Restorasyonu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209"/>
      </w:tblGrid>
      <w:tr w:rsidR="00266500" w:rsidRPr="00266500" w14:paraId="1F25BE1F" w14:textId="77777777" w:rsidTr="0026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1F4B31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9458F6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266500" w:rsidRPr="00266500" w14:paraId="57CC67FC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B5C3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form</w:t>
            </w:r>
          </w:p>
        </w:tc>
        <w:tc>
          <w:tcPr>
            <w:tcW w:w="0" w:type="auto"/>
            <w:vAlign w:val="center"/>
            <w:hideMark/>
          </w:tcPr>
          <w:p w14:paraId="170C8EBB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44869329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E1665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Kenar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E177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5F6F4C4F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8537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Retansiyon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364E8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2D810F49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F668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Polisaj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9D8EED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7AE3D94B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440A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D (max 20)</w:t>
            </w:r>
          </w:p>
        </w:tc>
        <w:tc>
          <w:tcPr>
            <w:tcW w:w="0" w:type="auto"/>
            <w:vAlign w:val="center"/>
            <w:hideMark/>
          </w:tcPr>
          <w:p w14:paraId="2EA13E6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 / 20</w:t>
            </w:r>
          </w:p>
        </w:tc>
      </w:tr>
    </w:tbl>
    <w:p w14:paraId="12141752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8EB9191">
          <v:rect id="_x0000_i1036" style="width:0;height:1.5pt" o:hralign="center" o:hrstd="t" o:hr="t" fillcolor="#a0a0a0" stroked="f"/>
        </w:pict>
      </w:r>
    </w:p>
    <w:p w14:paraId="27CF6F0B" w14:textId="77777777" w:rsidR="00266500" w:rsidRPr="00266500" w:rsidRDefault="00266500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5) Daimi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Ölçü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Alınması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(%20)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1209"/>
      </w:tblGrid>
      <w:tr w:rsidR="00266500" w:rsidRPr="00266500" w14:paraId="74DA5291" w14:textId="77777777" w:rsidTr="0026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E3D30F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4CD07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266500" w:rsidRPr="00266500" w14:paraId="3AC4F5CA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E7A6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materyalinin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karıştırılması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CA0F9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7BA0C5F9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6095F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Kaşık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7243D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2C6CCF2F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7D6D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yumuşak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kapsama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5AF4C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12E92F4E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4F89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Light body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1B3B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1EC5B1BF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88E6B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bütünlüğü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0C5280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53670718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0BD89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E (max 25)</w:t>
            </w:r>
          </w:p>
        </w:tc>
        <w:tc>
          <w:tcPr>
            <w:tcW w:w="0" w:type="auto"/>
            <w:vAlign w:val="center"/>
            <w:hideMark/>
          </w:tcPr>
          <w:p w14:paraId="4BB3FFB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 / 25</w:t>
            </w:r>
          </w:p>
        </w:tc>
      </w:tr>
    </w:tbl>
    <w:p w14:paraId="32881337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3C6E54">
          <v:rect id="_x0000_i1037" style="width:0;height:1.5pt" o:hralign="center" o:hrstd="t" o:hr="t" fillcolor="#a0a0a0" stroked="f"/>
        </w:pict>
      </w:r>
    </w:p>
    <w:p w14:paraId="2955E33F" w14:textId="77777777" w:rsidR="00266500" w:rsidRPr="00266500" w:rsidRDefault="00266500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6)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Köprü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için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Metal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Prova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(%15)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209"/>
      </w:tblGrid>
      <w:tr w:rsidR="00266500" w:rsidRPr="00266500" w14:paraId="7551FB15" w14:textId="77777777" w:rsidTr="0026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FBBF8D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F071FD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266500" w:rsidRPr="00266500" w14:paraId="618C31C8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A3E5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form</w:t>
            </w:r>
          </w:p>
        </w:tc>
        <w:tc>
          <w:tcPr>
            <w:tcW w:w="0" w:type="auto"/>
            <w:vAlign w:val="center"/>
            <w:hideMark/>
          </w:tcPr>
          <w:p w14:paraId="3AD6E7ED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399959A2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EB8D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Marjin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dişeti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E5311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30B3A1D9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075B1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Gövde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7FD8F9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6154E5F1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4D00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Ağız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içi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E9B3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638770F1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6366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 (max 20)</w:t>
            </w:r>
          </w:p>
        </w:tc>
        <w:tc>
          <w:tcPr>
            <w:tcW w:w="0" w:type="auto"/>
            <w:vAlign w:val="center"/>
            <w:hideMark/>
          </w:tcPr>
          <w:p w14:paraId="3661DDD1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 / 20</w:t>
            </w:r>
          </w:p>
        </w:tc>
      </w:tr>
    </w:tbl>
    <w:p w14:paraId="5E04BB78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613700">
          <v:rect id="_x0000_i1038" style="width:0;height:1.5pt" o:hralign="center" o:hrstd="t" o:hr="t" fillcolor="#a0a0a0" stroked="f"/>
        </w:pict>
      </w:r>
    </w:p>
    <w:p w14:paraId="7698D656" w14:textId="77777777" w:rsidR="00266500" w:rsidRPr="00266500" w:rsidRDefault="00266500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7)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Köprü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için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Dentin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Prova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(%10)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209"/>
      </w:tblGrid>
      <w:tr w:rsidR="00266500" w:rsidRPr="00266500" w14:paraId="305E8A1A" w14:textId="77777777" w:rsidTr="0026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3A916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A96F8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266500" w:rsidRPr="00266500" w14:paraId="5103A35E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4D16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form</w:t>
            </w:r>
          </w:p>
        </w:tc>
        <w:tc>
          <w:tcPr>
            <w:tcW w:w="0" w:type="auto"/>
            <w:vAlign w:val="center"/>
            <w:hideMark/>
          </w:tcPr>
          <w:p w14:paraId="26421A9C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0BA0B96D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F3F0B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Marjin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dişeti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424011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6D84BE31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637A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Gövde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C0FBB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4B7EA662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15889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Oklüzal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kontaklar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2E47A0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1BEF5280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1CE99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G (max 20)</w:t>
            </w:r>
          </w:p>
        </w:tc>
        <w:tc>
          <w:tcPr>
            <w:tcW w:w="0" w:type="auto"/>
            <w:vAlign w:val="center"/>
            <w:hideMark/>
          </w:tcPr>
          <w:p w14:paraId="2A1FAAFC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 / 20</w:t>
            </w:r>
          </w:p>
        </w:tc>
      </w:tr>
    </w:tbl>
    <w:p w14:paraId="473CC0E1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87D478">
          <v:rect id="_x0000_i1039" style="width:0;height:1.5pt" o:hralign="center" o:hrstd="t" o:hr="t" fillcolor="#a0a0a0" stroked="f"/>
        </w:pict>
      </w:r>
    </w:p>
    <w:p w14:paraId="56E93CEA" w14:textId="77777777" w:rsidR="003B0946" w:rsidRDefault="003B0946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0C0636A" w14:textId="5E900A55" w:rsidR="00266500" w:rsidRPr="00266500" w:rsidRDefault="00266500" w:rsidP="00266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8)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Simantasyon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(%10)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1209"/>
      </w:tblGrid>
      <w:tr w:rsidR="00266500" w:rsidRPr="00266500" w14:paraId="57990F5D" w14:textId="77777777" w:rsidTr="0026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B28DA8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F1500F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266500" w:rsidRPr="00266500" w14:paraId="3F4673E3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3A4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Simanın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kıvamı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9C7BC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3CBA7B08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8B471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Artık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simanların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temizlenmesi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8F18E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134D7B36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EAF2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Oklüzal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kontaklar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6275C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266500" w:rsidRPr="00266500" w14:paraId="3996208C" w14:textId="77777777" w:rsidTr="002665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C7C45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H (max 15)</w:t>
            </w:r>
          </w:p>
        </w:tc>
        <w:tc>
          <w:tcPr>
            <w:tcW w:w="0" w:type="auto"/>
            <w:vAlign w:val="center"/>
            <w:hideMark/>
          </w:tcPr>
          <w:p w14:paraId="28B818A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 / 15</w:t>
            </w:r>
          </w:p>
        </w:tc>
      </w:tr>
    </w:tbl>
    <w:p w14:paraId="4F6B73F3" w14:textId="77777777" w:rsidR="00266500" w:rsidRPr="00266500" w:rsidRDefault="004C696C" w:rsidP="00266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EEBCD0">
          <v:rect id="_x0000_i1040" style="width:0;height:1.5pt" o:hralign="center" o:hrstd="t" o:hr="t" fillcolor="#a0a0a0" stroked="f"/>
        </w:pict>
      </w:r>
    </w:p>
    <w:p w14:paraId="1E48E44A" w14:textId="0B0FEE85" w:rsidR="00266500" w:rsidRPr="00266500" w:rsidRDefault="00266500" w:rsidP="002665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Notların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 100</w:t>
      </w:r>
      <w:proofErr w:type="gramEnd"/>
      <w:r w:rsidRPr="002665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’lük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</w:t>
      </w:r>
      <w:r w:rsidRPr="002665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istem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dönüşümü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113"/>
        <w:gridCol w:w="1210"/>
        <w:gridCol w:w="2427"/>
      </w:tblGrid>
      <w:tr w:rsidR="00266500" w:rsidRPr="00266500" w14:paraId="6691CE18" w14:textId="77777777" w:rsidTr="007E3F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6AB702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31FBB68C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  <w:tc>
          <w:tcPr>
            <w:tcW w:w="0" w:type="auto"/>
            <w:vAlign w:val="center"/>
            <w:hideMark/>
          </w:tcPr>
          <w:p w14:paraId="2096E537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Ağırlık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57E425FA" w14:textId="77777777" w:rsidR="00266500" w:rsidRPr="00266500" w:rsidRDefault="00266500" w:rsidP="0026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100’lük Puan</w:t>
            </w:r>
          </w:p>
        </w:tc>
      </w:tr>
      <w:tr w:rsidR="00266500" w:rsidRPr="00266500" w14:paraId="5C24353A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C6C9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1)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Profesyonel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Tutum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Hasta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Yönetimi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F096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4190D90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02A26E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= (Puan/5) × 30</w:t>
            </w:r>
          </w:p>
        </w:tc>
      </w:tr>
      <w:tr w:rsidR="00266500" w:rsidRPr="00266500" w14:paraId="080BB47C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AD7D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2)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Preparasyon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Öncesi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Silikon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Alınması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D686C1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4FC7081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74EF4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= (Puan/5) × 5</w:t>
            </w:r>
          </w:p>
        </w:tc>
      </w:tr>
      <w:tr w:rsidR="00266500" w:rsidRPr="00266500" w14:paraId="6B9CE9F5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7B60A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3)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Diş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Preparasyonları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AF71ED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51B2783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6BA13F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= (Puan/5) × 25</w:t>
            </w:r>
          </w:p>
        </w:tc>
      </w:tr>
      <w:tr w:rsidR="00266500" w:rsidRPr="00266500" w14:paraId="5BFC4C93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8462D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4)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Geçici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Kuron-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Köprü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Restorasyonu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39150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3E8579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749EC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= (Puan/5) × 5</w:t>
            </w:r>
          </w:p>
        </w:tc>
      </w:tr>
      <w:tr w:rsidR="00266500" w:rsidRPr="00266500" w14:paraId="12E73CA9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28F39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5) Daimi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Alınması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0D662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514EE7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F0D0E37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= (Puan/5) × 20</w:t>
            </w:r>
          </w:p>
        </w:tc>
      </w:tr>
      <w:tr w:rsidR="00266500" w:rsidRPr="00266500" w14:paraId="18E117B7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EC95B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6)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Köprü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için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Metal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4F771B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99938D9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626C85C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= (Puan/5) × 15</w:t>
            </w:r>
          </w:p>
        </w:tc>
      </w:tr>
      <w:tr w:rsidR="00266500" w:rsidRPr="00266500" w14:paraId="70EA0666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773F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7)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Köprü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için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Dentin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986B4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481806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27E788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= (Puan/5) × 10</w:t>
            </w:r>
          </w:p>
        </w:tc>
      </w:tr>
      <w:tr w:rsidR="00266500" w:rsidRPr="00266500" w14:paraId="2990DE5F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46785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8)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Simantasyon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044BE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8DFEC86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81BF33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= (Puan/5) × 10</w:t>
            </w:r>
          </w:p>
        </w:tc>
      </w:tr>
      <w:tr w:rsidR="00266500" w:rsidRPr="00266500" w14:paraId="79E72CD8" w14:textId="77777777" w:rsidTr="007E3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FA9FF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Genel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95A0E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08A52" w14:textId="7777777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BE777AD" w14:textId="6AF26EF7" w:rsidR="00266500" w:rsidRPr="00266500" w:rsidRDefault="00266500" w:rsidP="00266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= </w:t>
            </w:r>
            <w:proofErr w:type="spellStart"/>
            <w:proofErr w:type="gram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Tüm</w:t>
            </w:r>
            <w:proofErr w:type="spell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Puanların</w:t>
            </w:r>
            <w:proofErr w:type="spellEnd"/>
            <w:proofErr w:type="gramEnd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665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Toplamı</w:t>
            </w:r>
            <w:proofErr w:type="spellEnd"/>
          </w:p>
        </w:tc>
      </w:tr>
    </w:tbl>
    <w:p w14:paraId="6934F107" w14:textId="1D308F34" w:rsidR="00266500" w:rsidRPr="00266500" w:rsidRDefault="004C696C" w:rsidP="00E969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FD4B56">
          <v:rect id="_x0000_i1041" style="width:0;height:1.5pt" o:hralign="center" o:hrstd="t" o:hr="t" fillcolor="#a0a0a0" stroked="f"/>
        </w:pict>
      </w:r>
    </w:p>
    <w:p w14:paraId="2F0F8298" w14:textId="77777777" w:rsidR="00266500" w:rsidRPr="00266500" w:rsidRDefault="00266500" w:rsidP="002665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Her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bölüm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için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öğrenciye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1–5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arası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puan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verin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11CE06" w14:textId="77777777" w:rsidR="00266500" w:rsidRPr="00266500" w:rsidRDefault="00266500" w:rsidP="002665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“100’lük Puan”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sütununa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: (Puan ÷ 5) ×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bölüm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ağırlığı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yazın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E8A5AE" w14:textId="51BABF72" w:rsidR="00266500" w:rsidRPr="00E969C7" w:rsidRDefault="00266500" w:rsidP="00E969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Tüm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bölüm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puanlarını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toplayın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genel</w:t>
      </w:r>
      <w:proofErr w:type="spellEnd"/>
      <w:r w:rsidRPr="00266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100’lük </w:t>
      </w:r>
      <w:proofErr w:type="spellStart"/>
      <w:r w:rsidRPr="00266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puanı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bulun</w:t>
      </w:r>
      <w:proofErr w:type="spellEnd"/>
      <w:r w:rsidRPr="00266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44F9E9" w14:textId="77777777" w:rsidR="007E3FB7" w:rsidRPr="0069004C" w:rsidRDefault="007E3FB7" w:rsidP="007E3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  <w14:ligatures w14:val="none"/>
        </w:rPr>
      </w:pPr>
      <w:r w:rsidRPr="006900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  <w14:ligatures w14:val="none"/>
        </w:rPr>
        <w:t xml:space="preserve">100’lük Not → Harfli Not </w:t>
      </w:r>
    </w:p>
    <w:tbl>
      <w:tblPr>
        <w:tblW w:w="36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940"/>
      </w:tblGrid>
      <w:tr w:rsidR="00E969C7" w:rsidRPr="0069004C" w14:paraId="29660188" w14:textId="77777777" w:rsidTr="00E969C7">
        <w:trPr>
          <w:trHeight w:val="33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3441CD" w14:textId="77777777" w:rsidR="00E969C7" w:rsidRPr="0069004C" w:rsidRDefault="00E969C7" w:rsidP="00AF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100’lük Not</w:t>
            </w:r>
          </w:p>
        </w:tc>
        <w:tc>
          <w:tcPr>
            <w:tcW w:w="0" w:type="auto"/>
            <w:vAlign w:val="center"/>
            <w:hideMark/>
          </w:tcPr>
          <w:p w14:paraId="4B522519" w14:textId="77777777" w:rsidR="00E969C7" w:rsidRPr="0069004C" w:rsidRDefault="00E969C7" w:rsidP="00AF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Açıklama</w:t>
            </w:r>
          </w:p>
        </w:tc>
      </w:tr>
      <w:tr w:rsidR="00E969C7" w:rsidRPr="0069004C" w14:paraId="67C2230A" w14:textId="77777777" w:rsidTr="00E969C7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495582E4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14:paraId="290CB680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Mükemmel</w:t>
            </w:r>
          </w:p>
        </w:tc>
      </w:tr>
      <w:tr w:rsidR="00E969C7" w:rsidRPr="0069004C" w14:paraId="6DFD987D" w14:textId="77777777" w:rsidTr="00E969C7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1DC72EF8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85 – 89</w:t>
            </w:r>
          </w:p>
        </w:tc>
        <w:tc>
          <w:tcPr>
            <w:tcW w:w="0" w:type="auto"/>
            <w:vAlign w:val="center"/>
            <w:hideMark/>
          </w:tcPr>
          <w:p w14:paraId="27832A61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Çok İyi</w:t>
            </w:r>
          </w:p>
        </w:tc>
      </w:tr>
      <w:tr w:rsidR="00E969C7" w:rsidRPr="0069004C" w14:paraId="09529DD2" w14:textId="77777777" w:rsidTr="00E969C7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34CFD7AA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80 – 84</w:t>
            </w:r>
          </w:p>
        </w:tc>
        <w:tc>
          <w:tcPr>
            <w:tcW w:w="0" w:type="auto"/>
            <w:vAlign w:val="center"/>
            <w:hideMark/>
          </w:tcPr>
          <w:p w14:paraId="7A8632AA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İyi</w:t>
            </w:r>
          </w:p>
        </w:tc>
      </w:tr>
      <w:tr w:rsidR="00E969C7" w:rsidRPr="0069004C" w14:paraId="6A4B788D" w14:textId="77777777" w:rsidTr="00E969C7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417D30B8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75 – 79</w:t>
            </w:r>
          </w:p>
        </w:tc>
        <w:tc>
          <w:tcPr>
            <w:tcW w:w="0" w:type="auto"/>
            <w:vAlign w:val="center"/>
            <w:hideMark/>
          </w:tcPr>
          <w:p w14:paraId="207958AC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Orta</w:t>
            </w:r>
          </w:p>
        </w:tc>
      </w:tr>
      <w:tr w:rsidR="00E969C7" w:rsidRPr="0069004C" w14:paraId="53D33AE0" w14:textId="77777777" w:rsidTr="00E969C7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6C5CB0A8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70 – 74</w:t>
            </w:r>
          </w:p>
        </w:tc>
        <w:tc>
          <w:tcPr>
            <w:tcW w:w="0" w:type="auto"/>
            <w:vAlign w:val="center"/>
            <w:hideMark/>
          </w:tcPr>
          <w:p w14:paraId="72AC3752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Yeterli</w:t>
            </w:r>
          </w:p>
        </w:tc>
      </w:tr>
      <w:tr w:rsidR="00E969C7" w:rsidRPr="0069004C" w14:paraId="00804141" w14:textId="77777777" w:rsidTr="00E969C7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69868767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65 – 69</w:t>
            </w:r>
          </w:p>
        </w:tc>
        <w:tc>
          <w:tcPr>
            <w:tcW w:w="0" w:type="auto"/>
            <w:vAlign w:val="center"/>
            <w:hideMark/>
          </w:tcPr>
          <w:p w14:paraId="0F4FB931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Koşullu Geçer</w:t>
            </w:r>
          </w:p>
        </w:tc>
      </w:tr>
      <w:tr w:rsidR="00E969C7" w:rsidRPr="0069004C" w14:paraId="4F2815AC" w14:textId="77777777" w:rsidTr="00E969C7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535413C8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60 – 64</w:t>
            </w:r>
          </w:p>
        </w:tc>
        <w:tc>
          <w:tcPr>
            <w:tcW w:w="0" w:type="auto"/>
            <w:vAlign w:val="center"/>
            <w:hideMark/>
          </w:tcPr>
          <w:p w14:paraId="044B1317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Koşullu Geçer</w:t>
            </w:r>
          </w:p>
        </w:tc>
      </w:tr>
      <w:tr w:rsidR="00E969C7" w:rsidRPr="0069004C" w14:paraId="6873C122" w14:textId="77777777" w:rsidTr="00E969C7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4FD449CA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lastRenderedPageBreak/>
              <w:t>50 – 59</w:t>
            </w:r>
          </w:p>
        </w:tc>
        <w:tc>
          <w:tcPr>
            <w:tcW w:w="0" w:type="auto"/>
            <w:vAlign w:val="center"/>
            <w:hideMark/>
          </w:tcPr>
          <w:p w14:paraId="40B7DBB0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Başarısız</w:t>
            </w:r>
          </w:p>
        </w:tc>
      </w:tr>
      <w:tr w:rsidR="00E969C7" w:rsidRPr="0069004C" w14:paraId="7CED7A86" w14:textId="77777777" w:rsidTr="00E969C7">
        <w:trPr>
          <w:trHeight w:val="355"/>
          <w:tblCellSpacing w:w="15" w:type="dxa"/>
        </w:trPr>
        <w:tc>
          <w:tcPr>
            <w:tcW w:w="0" w:type="auto"/>
            <w:vAlign w:val="center"/>
            <w:hideMark/>
          </w:tcPr>
          <w:p w14:paraId="3BC51928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0 – 49</w:t>
            </w:r>
          </w:p>
        </w:tc>
        <w:tc>
          <w:tcPr>
            <w:tcW w:w="0" w:type="auto"/>
            <w:vAlign w:val="center"/>
            <w:hideMark/>
          </w:tcPr>
          <w:p w14:paraId="54E8AACE" w14:textId="77777777" w:rsidR="00E969C7" w:rsidRPr="0069004C" w:rsidRDefault="00E969C7" w:rsidP="00AF76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Başarısız</w:t>
            </w:r>
          </w:p>
        </w:tc>
      </w:tr>
    </w:tbl>
    <w:p w14:paraId="3D8250C7" w14:textId="77777777" w:rsidR="007E3FB7" w:rsidRPr="003217F2" w:rsidRDefault="007E3FB7" w:rsidP="007E3FB7">
      <w:pPr>
        <w:spacing w:before="100" w:beforeAutospacing="1" w:after="100" w:afterAutospacing="1"/>
        <w:rPr>
          <w:lang w:eastAsia="tr-TR"/>
        </w:rPr>
      </w:pPr>
      <w:proofErr w:type="spellStart"/>
      <w:proofErr w:type="gramStart"/>
      <w:r w:rsidRPr="00CE239C">
        <w:rPr>
          <w:b/>
          <w:bCs/>
          <w:sz w:val="28"/>
          <w:szCs w:val="28"/>
          <w:lang w:eastAsia="tr-TR"/>
        </w:rPr>
        <w:t>Notu</w:t>
      </w:r>
      <w:proofErr w:type="spellEnd"/>
      <w:r w:rsidRPr="00CE239C">
        <w:rPr>
          <w:b/>
          <w:bCs/>
          <w:sz w:val="28"/>
          <w:szCs w:val="28"/>
          <w:lang w:eastAsia="tr-TR"/>
        </w:rPr>
        <w:t>:</w:t>
      </w:r>
      <w:r>
        <w:rPr>
          <w:lang w:eastAsia="tr-TR"/>
        </w:rPr>
        <w:t>…</w:t>
      </w:r>
      <w:proofErr w:type="gramEnd"/>
      <w:r>
        <w:rPr>
          <w:lang w:eastAsia="tr-TR"/>
        </w:rPr>
        <w:t>………</w:t>
      </w:r>
    </w:p>
    <w:p w14:paraId="016F6234" w14:textId="044F59C0" w:rsidR="007E3FB7" w:rsidRPr="00E969C7" w:rsidRDefault="004C696C" w:rsidP="00E969C7">
      <w:pPr>
        <w:rPr>
          <w:lang w:eastAsia="tr-TR"/>
        </w:rPr>
      </w:pPr>
      <w:r>
        <w:rPr>
          <w:noProof/>
          <w:lang w:eastAsia="tr-TR"/>
        </w:rPr>
        <w:pict w14:anchorId="7602D21B">
          <v:rect id="_x0000_i1042" alt="" style="width:494.5pt;height:.05pt;mso-width-percent:0;mso-height-percent:0;mso-width-percent:0;mso-height-percent:0" o:hralign="center" o:hrstd="t" o:hr="t" fillcolor="#a0a0a0" stroked="f"/>
        </w:pict>
      </w:r>
    </w:p>
    <w:p w14:paraId="29170D5B" w14:textId="682739FF" w:rsidR="007E3FB7" w:rsidRPr="0069004C" w:rsidRDefault="007E3FB7" w:rsidP="007E3FB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tr-TR"/>
        </w:rPr>
        <w:t>J</w:t>
      </w:r>
      <w:r w:rsidRPr="0069004C">
        <w:rPr>
          <w:rFonts w:ascii="Times New Roman" w:hAnsi="Times New Roman" w:cs="Times New Roman"/>
          <w:b/>
          <w:bCs/>
          <w:sz w:val="32"/>
          <w:szCs w:val="32"/>
          <w:lang w:eastAsia="tr-TR"/>
        </w:rPr>
        <w:t>. ÖĞRENCİ ÖZ DEĞERLENDİRMESİ</w:t>
      </w:r>
    </w:p>
    <w:p w14:paraId="74681E54" w14:textId="77777777" w:rsidR="007E3FB7" w:rsidRPr="0069004C" w:rsidRDefault="007E3FB7" w:rsidP="007E3FB7">
      <w:pPr>
        <w:spacing w:before="100" w:beforeAutospacing="1" w:after="100" w:afterAutospacing="1"/>
        <w:rPr>
          <w:rFonts w:ascii="Times New Roman" w:hAnsi="Times New Roman" w:cs="Times New Roman"/>
          <w:i/>
          <w:iCs/>
          <w:lang w:eastAsia="tr-TR"/>
        </w:rPr>
      </w:pPr>
      <w:r w:rsidRPr="0069004C">
        <w:rPr>
          <w:rFonts w:ascii="Times New Roman" w:hAnsi="Times New Roman" w:cs="Times New Roman"/>
          <w:i/>
          <w:iCs/>
          <w:lang w:eastAsia="tr-TR"/>
        </w:rPr>
        <w:t xml:space="preserve">Klinik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gözlem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sürecinde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protetik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diş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tedavisine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ilişkin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edindiğim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temel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kazanımlar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>:</w:t>
      </w:r>
    </w:p>
    <w:p w14:paraId="59606BE5" w14:textId="77777777" w:rsidR="007E3FB7" w:rsidRDefault="007E3FB7" w:rsidP="007E3FB7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63181DA9" w14:textId="58D1F29B" w:rsidR="007E3FB7" w:rsidRPr="0069004C" w:rsidRDefault="007E3FB7" w:rsidP="007E3FB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K</w:t>
      </w:r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.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Öğretim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Üyesi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Klinik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Gözlem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ve Yorumları</w:t>
      </w:r>
    </w:p>
    <w:p w14:paraId="2F36C4B2" w14:textId="77777777" w:rsidR="007E3FB7" w:rsidRPr="003217F2" w:rsidRDefault="007E3FB7" w:rsidP="007E3FB7">
      <w:pPr>
        <w:spacing w:before="100" w:beforeAutospacing="1" w:after="100" w:afterAutospacing="1"/>
        <w:rPr>
          <w:lang w:eastAsia="tr-TR"/>
        </w:rPr>
      </w:pPr>
      <w:r w:rsidRPr="003217F2">
        <w:rPr>
          <w:lang w:eastAsia="tr-TR"/>
        </w:rPr>
        <w:t>..............................................................................................................................</w:t>
      </w:r>
      <w:r w:rsidRPr="003217F2">
        <w:rPr>
          <w:lang w:eastAsia="tr-TR"/>
        </w:rPr>
        <w:br/>
        <w:t>..............................................................................................................................</w:t>
      </w:r>
      <w:r w:rsidRPr="003217F2">
        <w:rPr>
          <w:lang w:eastAsia="tr-TR"/>
        </w:rPr>
        <w:br/>
        <w:t>..............................................................................................................................</w:t>
      </w:r>
    </w:p>
    <w:p w14:paraId="6324B482" w14:textId="1D86FF64" w:rsidR="007E3FB7" w:rsidRPr="003217F2" w:rsidRDefault="007E3FB7" w:rsidP="007E3FB7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L</w:t>
      </w:r>
      <w:r w:rsidRPr="003217F2">
        <w:rPr>
          <w:b/>
          <w:bCs/>
          <w:sz w:val="36"/>
          <w:szCs w:val="36"/>
          <w:lang w:eastAsia="tr-TR"/>
        </w:rPr>
        <w:t xml:space="preserve">. </w:t>
      </w:r>
      <w:proofErr w:type="spellStart"/>
      <w:r w:rsidRPr="003217F2">
        <w:rPr>
          <w:b/>
          <w:bCs/>
          <w:sz w:val="36"/>
          <w:szCs w:val="36"/>
          <w:lang w:eastAsia="tr-TR"/>
        </w:rPr>
        <w:t>İmza</w:t>
      </w:r>
      <w:proofErr w:type="spellEnd"/>
      <w:r w:rsidRPr="003217F2">
        <w:rPr>
          <w:b/>
          <w:bCs/>
          <w:sz w:val="36"/>
          <w:szCs w:val="36"/>
          <w:lang w:eastAsia="tr-TR"/>
        </w:rPr>
        <w:t xml:space="preserve"> ve Onay </w:t>
      </w:r>
      <w:proofErr w:type="spellStart"/>
      <w:r w:rsidRPr="003217F2">
        <w:rPr>
          <w:b/>
          <w:bCs/>
          <w:sz w:val="36"/>
          <w:szCs w:val="36"/>
          <w:lang w:eastAsia="tr-TR"/>
        </w:rPr>
        <w:t>Bölümü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3034"/>
      </w:tblGrid>
      <w:tr w:rsidR="007E3FB7" w:rsidRPr="003217F2" w14:paraId="341397E6" w14:textId="77777777" w:rsidTr="00AF76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2DC2E2" w14:textId="77777777" w:rsidR="007E3FB7" w:rsidRPr="003217F2" w:rsidRDefault="007E3FB7" w:rsidP="00AF766F">
            <w:pPr>
              <w:rPr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09A21E9" w14:textId="77777777" w:rsidR="007E3FB7" w:rsidRPr="003217F2" w:rsidRDefault="007E3FB7" w:rsidP="00AF766F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7E3FB7" w:rsidRPr="003217F2" w14:paraId="6E343EAC" w14:textId="77777777" w:rsidTr="00AF7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72B7E" w14:textId="77777777" w:rsidR="007E3FB7" w:rsidRPr="003217F2" w:rsidRDefault="007E3FB7" w:rsidP="00AF766F">
            <w:pPr>
              <w:rPr>
                <w:lang w:eastAsia="tr-TR"/>
              </w:rPr>
            </w:pPr>
            <w:proofErr w:type="spellStart"/>
            <w:r w:rsidRPr="003217F2">
              <w:rPr>
                <w:b/>
                <w:bCs/>
                <w:lang w:eastAsia="tr-TR"/>
              </w:rPr>
              <w:t>Değerlendiren</w:t>
            </w:r>
            <w:proofErr w:type="spellEnd"/>
            <w:r w:rsidRPr="003217F2">
              <w:rPr>
                <w:b/>
                <w:bCs/>
                <w:lang w:eastAsia="tr-TR"/>
              </w:rPr>
              <w:t xml:space="preserve"> </w:t>
            </w:r>
            <w:proofErr w:type="spellStart"/>
            <w:r w:rsidRPr="003217F2">
              <w:rPr>
                <w:b/>
                <w:bCs/>
                <w:lang w:eastAsia="tr-TR"/>
              </w:rPr>
              <w:t>Öğretim</w:t>
            </w:r>
            <w:proofErr w:type="spellEnd"/>
            <w:r w:rsidRPr="003217F2">
              <w:rPr>
                <w:b/>
                <w:bCs/>
                <w:lang w:eastAsia="tr-TR"/>
              </w:rPr>
              <w:t xml:space="preserve"> Üyesi</w:t>
            </w:r>
          </w:p>
        </w:tc>
        <w:tc>
          <w:tcPr>
            <w:tcW w:w="0" w:type="auto"/>
            <w:vAlign w:val="center"/>
            <w:hideMark/>
          </w:tcPr>
          <w:p w14:paraId="040C7D6C" w14:textId="77777777" w:rsidR="007E3FB7" w:rsidRPr="003217F2" w:rsidRDefault="007E3FB7" w:rsidP="00AF766F">
            <w:pPr>
              <w:rPr>
                <w:lang w:eastAsia="tr-TR"/>
              </w:rPr>
            </w:pPr>
            <w:r w:rsidRPr="003217F2">
              <w:rPr>
                <w:b/>
                <w:bCs/>
                <w:lang w:eastAsia="tr-TR"/>
              </w:rPr>
              <w:t>Öğrenci</w:t>
            </w:r>
          </w:p>
        </w:tc>
      </w:tr>
      <w:tr w:rsidR="007E3FB7" w:rsidRPr="003217F2" w14:paraId="097C62E1" w14:textId="77777777" w:rsidTr="00AF7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52D4A" w14:textId="77777777" w:rsidR="007E3FB7" w:rsidRPr="003217F2" w:rsidRDefault="007E3FB7" w:rsidP="00AF766F">
            <w:pPr>
              <w:rPr>
                <w:lang w:eastAsia="tr-TR"/>
              </w:rPr>
            </w:pPr>
            <w:proofErr w:type="spellStart"/>
            <w:proofErr w:type="gramStart"/>
            <w:r w:rsidRPr="003217F2">
              <w:rPr>
                <w:lang w:eastAsia="tr-TR"/>
              </w:rPr>
              <w:t>Ad</w:t>
            </w:r>
            <w:proofErr w:type="spellEnd"/>
            <w:proofErr w:type="gramEnd"/>
            <w:r w:rsidRPr="003217F2">
              <w:rPr>
                <w:lang w:eastAsia="tr-TR"/>
              </w:rPr>
              <w:t xml:space="preserve"> </w:t>
            </w:r>
            <w:proofErr w:type="spellStart"/>
            <w:r w:rsidRPr="003217F2">
              <w:rPr>
                <w:lang w:eastAsia="tr-TR"/>
              </w:rPr>
              <w:t>Soyad</w:t>
            </w:r>
            <w:proofErr w:type="spellEnd"/>
            <w:r w:rsidRPr="003217F2">
              <w:rPr>
                <w:lang w:eastAsia="tr-TR"/>
              </w:rPr>
              <w:t>: 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FB763CD" w14:textId="77777777" w:rsidR="007E3FB7" w:rsidRPr="003217F2" w:rsidRDefault="007E3FB7" w:rsidP="00AF766F">
            <w:pPr>
              <w:rPr>
                <w:lang w:eastAsia="tr-TR"/>
              </w:rPr>
            </w:pPr>
            <w:proofErr w:type="spellStart"/>
            <w:proofErr w:type="gramStart"/>
            <w:r w:rsidRPr="003217F2">
              <w:rPr>
                <w:lang w:eastAsia="tr-TR"/>
              </w:rPr>
              <w:t>Ad</w:t>
            </w:r>
            <w:proofErr w:type="spellEnd"/>
            <w:proofErr w:type="gramEnd"/>
            <w:r w:rsidRPr="003217F2">
              <w:rPr>
                <w:lang w:eastAsia="tr-TR"/>
              </w:rPr>
              <w:t xml:space="preserve"> </w:t>
            </w:r>
            <w:proofErr w:type="spellStart"/>
            <w:r w:rsidRPr="003217F2">
              <w:rPr>
                <w:lang w:eastAsia="tr-TR"/>
              </w:rPr>
              <w:t>Soyad</w:t>
            </w:r>
            <w:proofErr w:type="spellEnd"/>
            <w:r w:rsidRPr="003217F2">
              <w:rPr>
                <w:lang w:eastAsia="tr-TR"/>
              </w:rPr>
              <w:t>: ................................</w:t>
            </w:r>
          </w:p>
        </w:tc>
      </w:tr>
      <w:tr w:rsidR="007E3FB7" w:rsidRPr="003217F2" w14:paraId="21E5B225" w14:textId="77777777" w:rsidTr="00AF7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9F615" w14:textId="77777777" w:rsidR="007E3FB7" w:rsidRPr="003217F2" w:rsidRDefault="007E3FB7" w:rsidP="00AF766F">
            <w:pPr>
              <w:rPr>
                <w:lang w:eastAsia="tr-TR"/>
              </w:rPr>
            </w:pPr>
            <w:proofErr w:type="spellStart"/>
            <w:r w:rsidRPr="003217F2">
              <w:rPr>
                <w:lang w:eastAsia="tr-TR"/>
              </w:rPr>
              <w:t>İmza</w:t>
            </w:r>
            <w:proofErr w:type="spellEnd"/>
            <w:r w:rsidRPr="003217F2">
              <w:rPr>
                <w:lang w:eastAsia="tr-TR"/>
              </w:rPr>
              <w:t>: 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41923AC7" w14:textId="77777777" w:rsidR="007E3FB7" w:rsidRPr="003217F2" w:rsidRDefault="007E3FB7" w:rsidP="00AF766F">
            <w:pPr>
              <w:rPr>
                <w:lang w:eastAsia="tr-TR"/>
              </w:rPr>
            </w:pPr>
            <w:proofErr w:type="spellStart"/>
            <w:r w:rsidRPr="003217F2">
              <w:rPr>
                <w:lang w:eastAsia="tr-TR"/>
              </w:rPr>
              <w:t>İmza</w:t>
            </w:r>
            <w:proofErr w:type="spellEnd"/>
            <w:r w:rsidRPr="003217F2">
              <w:rPr>
                <w:lang w:eastAsia="tr-TR"/>
              </w:rPr>
              <w:t>: ....................................</w:t>
            </w:r>
          </w:p>
        </w:tc>
      </w:tr>
      <w:tr w:rsidR="007E3FB7" w:rsidRPr="003217F2" w14:paraId="3A8861D2" w14:textId="77777777" w:rsidTr="00AF7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004B8" w14:textId="77777777" w:rsidR="007E3FB7" w:rsidRPr="003217F2" w:rsidRDefault="007E3FB7" w:rsidP="00AF766F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Tarih: .... / .... / 20...</w:t>
            </w:r>
          </w:p>
        </w:tc>
        <w:tc>
          <w:tcPr>
            <w:tcW w:w="0" w:type="auto"/>
            <w:vAlign w:val="center"/>
            <w:hideMark/>
          </w:tcPr>
          <w:p w14:paraId="29F1C111" w14:textId="6D53E81A" w:rsidR="007E3FB7" w:rsidRPr="003217F2" w:rsidRDefault="007E3FB7" w:rsidP="00AF766F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Tarih: .... / .... / 20...</w:t>
            </w:r>
          </w:p>
        </w:tc>
      </w:tr>
    </w:tbl>
    <w:p w14:paraId="1D1D9B6B" w14:textId="77777777" w:rsidR="007E3FB7" w:rsidRDefault="007E3FB7" w:rsidP="007E3FB7">
      <w:pPr>
        <w:pStyle w:val="KonuBal"/>
        <w:rPr>
          <w:b/>
          <w:bCs/>
          <w:sz w:val="24"/>
          <w:szCs w:val="24"/>
        </w:rPr>
      </w:pPr>
    </w:p>
    <w:p w14:paraId="44DBA4A7" w14:textId="77777777" w:rsidR="007E3FB7" w:rsidRDefault="007E3FB7" w:rsidP="007E3FB7"/>
    <w:p w14:paraId="2D931AEA" w14:textId="77777777" w:rsidR="007E3FB7" w:rsidRDefault="007E3FB7" w:rsidP="007E3FB7"/>
    <w:p w14:paraId="5F70549C" w14:textId="77777777" w:rsidR="007E3FB7" w:rsidRDefault="007E3FB7" w:rsidP="007E3FB7"/>
    <w:p w14:paraId="61497731" w14:textId="228112BE" w:rsidR="007E3FB7" w:rsidRDefault="007E3FB7" w:rsidP="007E3FB7">
      <w:r>
        <w:rPr>
          <w:noProof/>
        </w:rPr>
        <w:lastRenderedPageBreak/>
        <w:drawing>
          <wp:inline distT="0" distB="0" distL="0" distR="0" wp14:anchorId="4F534001" wp14:editId="2459C256">
            <wp:extent cx="5761355" cy="5742940"/>
            <wp:effectExtent l="0" t="0" r="0" b="0"/>
            <wp:docPr id="458624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4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B8AE9" w14:textId="4BEEF264" w:rsidR="007E3FB7" w:rsidRDefault="007E3FB7" w:rsidP="007E3FB7"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28D5B382" wp14:editId="3FB0D55B">
            <wp:extent cx="6120914" cy="2971707"/>
            <wp:effectExtent l="0" t="0" r="0" b="635"/>
            <wp:docPr id="246106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820" cy="2987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B01D5" w14:textId="101979D7" w:rsidR="007E3FB7" w:rsidRDefault="007E3FB7" w:rsidP="007E3FB7">
      <w:r w:rsidRPr="00F44EE9">
        <w:rPr>
          <w:b/>
          <w:bCs/>
          <w:noProof/>
          <w:sz w:val="22"/>
          <w:szCs w:val="22"/>
          <w:lang w:val="tr-TR"/>
        </w:rPr>
        <w:lastRenderedPageBreak/>
        <w:drawing>
          <wp:inline distT="0" distB="0" distL="0" distR="0" wp14:anchorId="3C63D5DE" wp14:editId="15E0CCAA">
            <wp:extent cx="5760720" cy="5743575"/>
            <wp:effectExtent l="0" t="0" r="0" b="9525"/>
            <wp:docPr id="304052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421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104A" w14:textId="1D65C1EC" w:rsidR="007E3FB7" w:rsidRDefault="007E3FB7" w:rsidP="007E3FB7"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63CD48CF" wp14:editId="7AA9A1D9">
            <wp:extent cx="5760720" cy="2971800"/>
            <wp:effectExtent l="0" t="0" r="0" b="0"/>
            <wp:docPr id="1964828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6C872" w14:textId="66A48917" w:rsidR="007E3FB7" w:rsidRDefault="007E3FB7" w:rsidP="007E3FB7">
      <w:r w:rsidRPr="00F44EE9">
        <w:rPr>
          <w:b/>
          <w:bCs/>
          <w:noProof/>
          <w:sz w:val="22"/>
          <w:szCs w:val="22"/>
          <w:lang w:val="tr-TR"/>
        </w:rPr>
        <w:lastRenderedPageBreak/>
        <w:drawing>
          <wp:inline distT="0" distB="0" distL="0" distR="0" wp14:anchorId="512C22BA" wp14:editId="5FB21537">
            <wp:extent cx="5760720" cy="5743575"/>
            <wp:effectExtent l="0" t="0" r="0" b="9525"/>
            <wp:docPr id="1279897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421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8C36" w14:textId="6018B926" w:rsidR="007E3FB7" w:rsidRDefault="007E3FB7" w:rsidP="007E3FB7"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2F83D639" wp14:editId="58B40EDC">
            <wp:extent cx="5760720" cy="2971800"/>
            <wp:effectExtent l="0" t="0" r="0" b="0"/>
            <wp:docPr id="1470246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478177" w14:textId="77777777" w:rsidR="007E3FB7" w:rsidRDefault="007E3FB7" w:rsidP="007E3FB7"/>
    <w:p w14:paraId="5AB5F580" w14:textId="0E95B0F6" w:rsidR="007E3FB7" w:rsidRPr="008053AF" w:rsidRDefault="007E3FB7" w:rsidP="007E3F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4EE9">
        <w:rPr>
          <w:rFonts w:ascii="Segoe UI Emoji" w:hAnsi="Segoe UI Emoji" w:cs="Segoe UI Emoji"/>
          <w:b/>
          <w:bCs/>
          <w:sz w:val="28"/>
          <w:szCs w:val="28"/>
        </w:rPr>
        <w:t>🦷</w:t>
      </w:r>
      <w:r w:rsidRPr="00F44EE9">
        <w:rPr>
          <w:b/>
          <w:bCs/>
          <w:sz w:val="28"/>
          <w:szCs w:val="28"/>
        </w:rPr>
        <w:t xml:space="preserve"> </w:t>
      </w:r>
      <w:r w:rsidRPr="008053AF">
        <w:rPr>
          <w:rFonts w:ascii="Times New Roman" w:hAnsi="Times New Roman" w:cs="Times New Roman"/>
          <w:b/>
          <w:bCs/>
          <w:sz w:val="28"/>
          <w:szCs w:val="28"/>
        </w:rPr>
        <w:t xml:space="preserve">PROTETİK DİŞ TEDAVİSİ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053AF">
        <w:rPr>
          <w:rFonts w:ascii="Times New Roman" w:hAnsi="Times New Roman" w:cs="Times New Roman"/>
          <w:b/>
          <w:bCs/>
          <w:sz w:val="28"/>
          <w:szCs w:val="28"/>
        </w:rPr>
        <w:t>. SINIF KLİNİK STAJI</w:t>
      </w:r>
    </w:p>
    <w:p w14:paraId="11982118" w14:textId="77777777" w:rsidR="007E3FB7" w:rsidRPr="008053AF" w:rsidRDefault="007E3FB7" w:rsidP="007E3FB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  <w:r w:rsidRPr="008053AF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 xml:space="preserve">     STAJ SONRASI ÖĞRENCİ GERİ BİLDİRİM ANKETİ</w:t>
      </w:r>
    </w:p>
    <w:p w14:paraId="143A5749" w14:textId="206FC2B5" w:rsidR="007E3FB7" w:rsidRPr="008053AF" w:rsidRDefault="007E3FB7" w:rsidP="007E3FB7">
      <w:pPr>
        <w:spacing w:before="100" w:beforeAutospacing="1" w:after="100" w:afterAutospacing="1"/>
        <w:rPr>
          <w:rFonts w:ascii="Times New Roman" w:hAnsi="Times New Roman" w:cs="Times New Roman"/>
          <w:lang w:eastAsia="tr-TR"/>
        </w:rPr>
      </w:pPr>
      <w:r w:rsidRPr="008053AF">
        <w:rPr>
          <w:rFonts w:ascii="Times New Roman" w:hAnsi="Times New Roman" w:cs="Times New Roman"/>
          <w:b/>
          <w:bCs/>
          <w:lang w:eastAsia="tr-TR"/>
        </w:rPr>
        <w:t>Amaç:</w:t>
      </w:r>
      <w:r w:rsidRPr="008053AF">
        <w:rPr>
          <w:rFonts w:ascii="Times New Roman" w:hAnsi="Times New Roman" w:cs="Times New Roman"/>
          <w:lang w:eastAsia="tr-TR"/>
        </w:rPr>
        <w:t xml:space="preserve"> Bu anket,</w:t>
      </w:r>
      <w:r>
        <w:rPr>
          <w:rFonts w:ascii="Times New Roman" w:hAnsi="Times New Roman" w:cs="Times New Roman"/>
          <w:lang w:eastAsia="tr-TR"/>
        </w:rPr>
        <w:t>5</w:t>
      </w:r>
      <w:r w:rsidRPr="008053AF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8053AF">
        <w:rPr>
          <w:rFonts w:ascii="Times New Roman" w:hAnsi="Times New Roman" w:cs="Times New Roman"/>
          <w:lang w:eastAsia="tr-TR"/>
        </w:rPr>
        <w:t>sınıf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</w:rPr>
        <w:t>Protetik</w:t>
      </w:r>
      <w:proofErr w:type="spellEnd"/>
      <w:r w:rsidRPr="008053AF">
        <w:rPr>
          <w:rFonts w:ascii="Times New Roman" w:hAnsi="Times New Roman" w:cs="Times New Roman"/>
        </w:rPr>
        <w:t xml:space="preserve"> </w:t>
      </w:r>
      <w:proofErr w:type="spellStart"/>
      <w:r w:rsidRPr="008053AF">
        <w:rPr>
          <w:rFonts w:ascii="Times New Roman" w:hAnsi="Times New Roman" w:cs="Times New Roman"/>
        </w:rPr>
        <w:t>Diş</w:t>
      </w:r>
      <w:proofErr w:type="spellEnd"/>
      <w:r w:rsidRPr="008053AF">
        <w:rPr>
          <w:rFonts w:ascii="Times New Roman" w:hAnsi="Times New Roman" w:cs="Times New Roman"/>
        </w:rPr>
        <w:t xml:space="preserve"> </w:t>
      </w:r>
      <w:proofErr w:type="spellStart"/>
      <w:r w:rsidRPr="008053AF">
        <w:rPr>
          <w:rFonts w:ascii="Times New Roman" w:hAnsi="Times New Roman" w:cs="Times New Roman"/>
        </w:rPr>
        <w:t>Tedavisi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Klinik </w:t>
      </w:r>
      <w:proofErr w:type="spellStart"/>
      <w:r w:rsidRPr="008053AF">
        <w:rPr>
          <w:rFonts w:ascii="Times New Roman" w:hAnsi="Times New Roman" w:cs="Times New Roman"/>
          <w:lang w:eastAsia="tr-TR"/>
        </w:rPr>
        <w:t>Stajı’nın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eğitim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kalitesini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8053AF">
        <w:rPr>
          <w:rFonts w:ascii="Times New Roman" w:hAnsi="Times New Roman" w:cs="Times New Roman"/>
          <w:lang w:eastAsia="tr-TR"/>
        </w:rPr>
        <w:t>klinik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işleyişini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ve </w:t>
      </w:r>
      <w:proofErr w:type="spellStart"/>
      <w:r w:rsidRPr="008053AF">
        <w:rPr>
          <w:rFonts w:ascii="Times New Roman" w:hAnsi="Times New Roman" w:cs="Times New Roman"/>
          <w:lang w:eastAsia="tr-TR"/>
        </w:rPr>
        <w:t>öğrenme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çıktılarının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yeterliliğini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öğrenci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geri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bildirimleri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doğrultusunda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değerlendirmek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amacıyla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hazırlanmıştır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8053AF">
        <w:rPr>
          <w:rFonts w:ascii="Times New Roman" w:hAnsi="Times New Roman" w:cs="Times New Roman"/>
          <w:lang w:eastAsia="tr-TR"/>
        </w:rPr>
        <w:t>Anket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sonuçları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eğitim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süreçlerinin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iyileştirilmesinde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kullanılacaktır</w:t>
      </w:r>
      <w:proofErr w:type="spellEnd"/>
      <w:r w:rsidRPr="008053AF">
        <w:rPr>
          <w:rFonts w:ascii="Times New Roman" w:hAnsi="Times New Roman" w:cs="Times New Roman"/>
          <w:lang w:eastAsia="tr-TR"/>
        </w:rPr>
        <w:t>.</w:t>
      </w:r>
    </w:p>
    <w:p w14:paraId="1D333C86" w14:textId="77777777" w:rsidR="007E3FB7" w:rsidRPr="008053AF" w:rsidRDefault="007E3FB7" w:rsidP="007E3FB7">
      <w:pPr>
        <w:spacing w:before="100" w:beforeAutospacing="1" w:after="100" w:afterAutospacing="1"/>
        <w:rPr>
          <w:rFonts w:ascii="Times New Roman" w:hAnsi="Times New Roman" w:cs="Times New Roman"/>
          <w:lang w:eastAsia="tr-TR"/>
        </w:rPr>
      </w:pP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Yanıtlar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gizlidir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ve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yalnızca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eğitim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kalitesini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geliştirmek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amacıyla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değerlendirilecektir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>.</w:t>
      </w:r>
    </w:p>
    <w:p w14:paraId="51A5B293" w14:textId="77777777" w:rsidR="007E3FB7" w:rsidRPr="008053AF" w:rsidRDefault="007E3FB7" w:rsidP="007E3FB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8053AF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>Değerlendirme</w:t>
      </w:r>
      <w:proofErr w:type="spellEnd"/>
      <w:r w:rsidRPr="008053AF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>Ölçeği</w:t>
      </w:r>
      <w:proofErr w:type="spellEnd"/>
      <w:r w:rsidRPr="008053AF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 xml:space="preserve"> (5’li Likert)</w:t>
      </w:r>
    </w:p>
    <w:p w14:paraId="5CC09FB2" w14:textId="77777777" w:rsidR="007E3FB7" w:rsidRPr="008053AF" w:rsidRDefault="007E3FB7" w:rsidP="007E3FB7">
      <w:pPr>
        <w:spacing w:before="100" w:beforeAutospacing="1" w:after="100" w:afterAutospacing="1"/>
        <w:rPr>
          <w:rFonts w:ascii="Times New Roman" w:hAnsi="Times New Roman" w:cs="Times New Roman"/>
          <w:lang w:eastAsia="tr-TR"/>
        </w:rPr>
      </w:pPr>
      <w:r w:rsidRPr="008053AF">
        <w:rPr>
          <w:rFonts w:ascii="Times New Roman" w:hAnsi="Times New Roman" w:cs="Times New Roman"/>
          <w:lang w:eastAsia="tr-TR"/>
        </w:rPr>
        <w:t xml:space="preserve">1 = </w:t>
      </w:r>
      <w:proofErr w:type="spellStart"/>
      <w:r w:rsidRPr="008053AF">
        <w:rPr>
          <w:rFonts w:ascii="Times New Roman" w:hAnsi="Times New Roman" w:cs="Times New Roman"/>
          <w:lang w:eastAsia="tr-TR"/>
        </w:rPr>
        <w:t>Kesinlikle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Katılmıyorum</w:t>
      </w:r>
      <w:proofErr w:type="spellEnd"/>
      <w:r w:rsidRPr="008053AF">
        <w:rPr>
          <w:rFonts w:ascii="Times New Roman" w:hAnsi="Times New Roman" w:cs="Times New Roman"/>
          <w:lang w:eastAsia="tr-TR"/>
        </w:rPr>
        <w:br/>
        <w:t xml:space="preserve">2 = </w:t>
      </w:r>
      <w:proofErr w:type="spellStart"/>
      <w:r w:rsidRPr="008053AF">
        <w:rPr>
          <w:rFonts w:ascii="Times New Roman" w:hAnsi="Times New Roman" w:cs="Times New Roman"/>
          <w:lang w:eastAsia="tr-TR"/>
        </w:rPr>
        <w:t>Katılmıyorum</w:t>
      </w:r>
      <w:proofErr w:type="spellEnd"/>
      <w:r w:rsidRPr="008053AF">
        <w:rPr>
          <w:rFonts w:ascii="Times New Roman" w:hAnsi="Times New Roman" w:cs="Times New Roman"/>
          <w:lang w:eastAsia="tr-TR"/>
        </w:rPr>
        <w:br/>
        <w:t xml:space="preserve">3 = </w:t>
      </w:r>
      <w:proofErr w:type="spellStart"/>
      <w:r w:rsidRPr="008053AF">
        <w:rPr>
          <w:rFonts w:ascii="Times New Roman" w:hAnsi="Times New Roman" w:cs="Times New Roman"/>
          <w:lang w:eastAsia="tr-TR"/>
        </w:rPr>
        <w:t>Kararsızım</w:t>
      </w:r>
      <w:proofErr w:type="spellEnd"/>
      <w:r w:rsidRPr="008053AF">
        <w:rPr>
          <w:rFonts w:ascii="Times New Roman" w:hAnsi="Times New Roman" w:cs="Times New Roman"/>
          <w:lang w:eastAsia="tr-TR"/>
        </w:rPr>
        <w:br/>
        <w:t xml:space="preserve">4 = </w:t>
      </w:r>
      <w:proofErr w:type="spellStart"/>
      <w:r w:rsidRPr="008053AF">
        <w:rPr>
          <w:rFonts w:ascii="Times New Roman" w:hAnsi="Times New Roman" w:cs="Times New Roman"/>
          <w:lang w:eastAsia="tr-TR"/>
        </w:rPr>
        <w:t>Katılıyorum</w:t>
      </w:r>
      <w:proofErr w:type="spellEnd"/>
      <w:r w:rsidRPr="008053AF">
        <w:rPr>
          <w:rFonts w:ascii="Times New Roman" w:hAnsi="Times New Roman" w:cs="Times New Roman"/>
          <w:lang w:eastAsia="tr-TR"/>
        </w:rPr>
        <w:br/>
        <w:t xml:space="preserve">5 = </w:t>
      </w:r>
      <w:proofErr w:type="spellStart"/>
      <w:r w:rsidRPr="008053AF">
        <w:rPr>
          <w:rFonts w:ascii="Times New Roman" w:hAnsi="Times New Roman" w:cs="Times New Roman"/>
          <w:lang w:eastAsia="tr-TR"/>
        </w:rPr>
        <w:t>Kesinlikle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Katılıyorum</w:t>
      </w:r>
      <w:proofErr w:type="spellEnd"/>
    </w:p>
    <w:p w14:paraId="5DD880D7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A6F043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7C9D0A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C39A28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11CBC61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E192F10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910558D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C4B004E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1C93F25" w14:textId="77777777" w:rsidR="001A241B" w:rsidRDefault="001A241B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6BD4081" w14:textId="6457A7B2" w:rsidR="00312F0E" w:rsidRPr="00312F0E" w:rsidRDefault="00312F0E" w:rsidP="00312F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Protetik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Diş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Tedavisi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5.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Sınıf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Klinik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Stajı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– Geri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Bildirim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Anketi</w:t>
      </w:r>
      <w:proofErr w:type="spellEnd"/>
    </w:p>
    <w:p w14:paraId="45606377" w14:textId="77777777" w:rsidR="00312F0E" w:rsidRPr="00312F0E" w:rsidRDefault="00312F0E" w:rsidP="00312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Açıklama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Lütfen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aşağıdaki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soruları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samimi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objektif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şekilde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yanıtlayınız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D49477" w14:textId="77777777" w:rsidR="00312F0E" w:rsidRPr="00312F0E" w:rsidRDefault="00312F0E" w:rsidP="00312F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Likert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ölçeği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=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Kesinlikle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Katılmıyorum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, 2 =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Katılmıyorum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, 3 =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Kararsızım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, 4 =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Katılıyorum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, 5 =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Kesinlikle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Katılıyorum</w:t>
      </w:r>
      <w:proofErr w:type="spellEnd"/>
    </w:p>
    <w:p w14:paraId="7F505099" w14:textId="77777777" w:rsidR="00312F0E" w:rsidRPr="00312F0E" w:rsidRDefault="004C696C" w:rsidP="00312F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B6A761">
          <v:rect id="_x0000_i1043" style="width:0;height:1.5pt" o:hralign="center" o:hrstd="t" o:hr="t" fillcolor="#a0a0a0" stroked="f"/>
        </w:pict>
      </w:r>
    </w:p>
    <w:p w14:paraId="3EDAEA74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Klinik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sırasında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hasta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ile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sözlü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iletişim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konusunda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yeterli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kazandım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6F612D6B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süresince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bilgilendirme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onam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süreci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uygulamalarını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öğrenme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fırsatım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oldu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7E18546F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süresince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empati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saygılı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yaklaşım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becerilerimi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geliştirdim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066C1C31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sırasında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mesleki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tutum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konularında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bilgi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kazandım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28F742D5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boyunca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profesyonel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davranış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sorumluluk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bilincimi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geliştirdim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30CBA226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Sterilizasyon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dezenfeksiyon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kurallarına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uyum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konusunda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yeterli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yaptım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0F184B33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süresince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preparasyon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öncesi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silikon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ölçü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alma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uygulamalarını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yeterince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deneyimledim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32098A44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Diş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preparasyonları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kesim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basamak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pürüzsüzlük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undercut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kontrolü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konusunda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yeterince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yaptım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330A2906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Geçici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kuron-köprü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restorasyon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yapımı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sırasında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anatomi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kenar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uyumu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polisaj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konularında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yeterli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kazandım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27D48840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Daimi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ölçü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alma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uygulamalarını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yeterince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deneyimledim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1F7BB427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Köprü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için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metal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prova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uygulamalarında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marjin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gövde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uyumu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konusunda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kazandım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67BAF8C8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Köprü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için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dentin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prova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uygulamalarında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oklüzyon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anatomi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uyumu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konularında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kazandım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0AE70ED7" w14:textId="77777777" w:rsidR="00312F0E" w:rsidRPr="00312F0E" w:rsidRDefault="00312F0E" w:rsidP="00312F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Simantasyon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uygulamalarında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siman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kıvamı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artık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siman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temizliği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oklüzal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kontaklar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konusunda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yeterli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kazandım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3B6A0A90" w14:textId="21A9ECC7" w:rsidR="00312F0E" w:rsidRPr="00312F0E" w:rsidRDefault="00312F0E" w:rsidP="003D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Genel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olarak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süresince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kazandığım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deneyim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beklentilerimi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karşıladı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312F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6E23FA6B" w14:textId="4724A66D" w:rsidR="00312F0E" w:rsidRPr="00312F0E" w:rsidRDefault="00312F0E" w:rsidP="00312F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GÖRÜŞ VE ÖNERİLER:</w:t>
      </w:r>
    </w:p>
    <w:p w14:paraId="754ADF57" w14:textId="77777777" w:rsidR="00312F0E" w:rsidRPr="00312F0E" w:rsidRDefault="00312F0E" w:rsidP="00312F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süresince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edindiğiniz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faydalı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klinik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beceri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veya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deneyim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nedir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4671234" w14:textId="77777777" w:rsidR="00312F0E" w:rsidRPr="00312F0E" w:rsidRDefault="004C696C" w:rsidP="00312F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CACE0E">
          <v:rect id="_x0000_i1044" style="width:0;height:1.5pt" o:hralign="center" o:hrstd="t" o:hr="t" fillcolor="#a0a0a0" stroked="f"/>
        </w:pict>
      </w:r>
    </w:p>
    <w:p w14:paraId="113229A3" w14:textId="77777777" w:rsidR="00312F0E" w:rsidRPr="00312F0E" w:rsidRDefault="004C696C" w:rsidP="00312F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4F9EAB">
          <v:rect id="_x0000_i1045" style="width:0;height:1.5pt" o:hralign="center" o:hrstd="t" o:hr="t" fillcolor="#a0a0a0" stroked="f"/>
        </w:pict>
      </w:r>
    </w:p>
    <w:p w14:paraId="4C741666" w14:textId="77777777" w:rsidR="00312F0E" w:rsidRPr="00312F0E" w:rsidRDefault="00312F0E" w:rsidP="00312F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sırasında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karşılaştığınız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zorluklar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veya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geliştirilmesi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gereken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noktalar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nelerdir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C8C2C23" w14:textId="77777777" w:rsidR="00312F0E" w:rsidRPr="00312F0E" w:rsidRDefault="004C696C" w:rsidP="00312F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86C6B5">
          <v:rect id="_x0000_i1046" style="width:0;height:1.5pt" o:hralign="center" o:hrstd="t" o:hr="t" fillcolor="#a0a0a0" stroked="f"/>
        </w:pict>
      </w:r>
    </w:p>
    <w:p w14:paraId="4885EF77" w14:textId="77777777" w:rsidR="00312F0E" w:rsidRPr="00312F0E" w:rsidRDefault="004C696C" w:rsidP="00312F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81FD9F">
          <v:rect id="_x0000_i1047" style="width:0;height:1.5pt" o:hralign="center" o:hrstd="t" o:hr="t" fillcolor="#a0a0a0" stroked="f"/>
        </w:pict>
      </w:r>
    </w:p>
    <w:p w14:paraId="55407D46" w14:textId="77777777" w:rsidR="00312F0E" w:rsidRPr="00312F0E" w:rsidRDefault="00312F0E" w:rsidP="00312F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programının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geliştirilmesi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veya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iyileştirilmesi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için</w:t>
      </w:r>
      <w:proofErr w:type="spellEnd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önerileriniz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nelerdir</w:t>
      </w:r>
      <w:proofErr w:type="spellEnd"/>
      <w:r w:rsidRPr="00312F0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612C67D" w14:textId="77777777" w:rsidR="00312F0E" w:rsidRPr="00312F0E" w:rsidRDefault="004C696C" w:rsidP="00312F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EB9DF2">
          <v:rect id="_x0000_i1048" style="width:0;height:1.5pt" o:hralign="center" o:hrstd="t" o:hr="t" fillcolor="#a0a0a0" stroked="f"/>
        </w:pict>
      </w:r>
    </w:p>
    <w:p w14:paraId="1FCFC8FA" w14:textId="3F0C73B9" w:rsidR="00312F0E" w:rsidRPr="00312F0E" w:rsidRDefault="004C696C" w:rsidP="00312F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1716F2">
          <v:rect id="_x0000_i1049" style="width:0;height:1.5pt" o:hralign="center" o:hrstd="t" o:hr="t" fillcolor="#a0a0a0" stroked="f"/>
        </w:pict>
      </w:r>
    </w:p>
    <w:p w14:paraId="4D81A9D6" w14:textId="5321F59C" w:rsidR="007E3FB7" w:rsidRPr="003D0D1E" w:rsidRDefault="00312F0E" w:rsidP="007E3FB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*Bu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anket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PUKÖ (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Planla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>–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Uygula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>–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Kontrol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Et–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Önlem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Al)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döngüsü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kapsamında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eğitim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süreçlerinin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sürekli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iyileştirilmesi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amacıyla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D0D1E">
        <w:rPr>
          <w:rFonts w:ascii="Times New Roman" w:hAnsi="Times New Roman" w:cs="Times New Roman"/>
          <w:i/>
          <w:iCs/>
          <w:sz w:val="22"/>
          <w:szCs w:val="22"/>
        </w:rPr>
        <w:t>kullanılmaktadır</w:t>
      </w:r>
      <w:proofErr w:type="spellEnd"/>
      <w:r w:rsidRPr="003D0D1E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13E02174" w14:textId="77777777" w:rsidR="007E3FB7" w:rsidRDefault="007E3FB7" w:rsidP="007E3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E9F71F3" w14:textId="77777777" w:rsidR="00D802AE" w:rsidRPr="0046554B" w:rsidRDefault="00D802AE" w:rsidP="0046554B"/>
    <w:sectPr w:rsidR="00D802AE" w:rsidRPr="0046554B" w:rsidSect="00B9096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EEAD" w14:textId="77777777" w:rsidR="004C696C" w:rsidRDefault="004C696C" w:rsidP="003B0946">
      <w:pPr>
        <w:spacing w:after="0" w:line="240" w:lineRule="auto"/>
      </w:pPr>
      <w:r>
        <w:separator/>
      </w:r>
    </w:p>
  </w:endnote>
  <w:endnote w:type="continuationSeparator" w:id="0">
    <w:p w14:paraId="1D981365" w14:textId="77777777" w:rsidR="004C696C" w:rsidRDefault="004C696C" w:rsidP="003B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8860" w14:textId="1036DC68" w:rsidR="003B0946" w:rsidRPr="003B0946" w:rsidRDefault="003B0946" w:rsidP="003B094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0" w:name="_Hlk219457553"/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Doküman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33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</w:t>
    </w:r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Yayın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10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3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</w:t>
    </w:r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Revizyon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proofErr w:type="spellStart"/>
    <w:proofErr w:type="gram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-</w:t>
    </w:r>
    <w:proofErr w:type="gram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</w:t>
    </w:r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Revizyon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2CF3" w14:textId="77777777" w:rsidR="004C696C" w:rsidRDefault="004C696C" w:rsidP="003B0946">
      <w:pPr>
        <w:spacing w:after="0" w:line="240" w:lineRule="auto"/>
      </w:pPr>
      <w:r>
        <w:separator/>
      </w:r>
    </w:p>
  </w:footnote>
  <w:footnote w:type="continuationSeparator" w:id="0">
    <w:p w14:paraId="79D3A219" w14:textId="77777777" w:rsidR="004C696C" w:rsidRDefault="004C696C" w:rsidP="003B0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592"/>
    <w:multiLevelType w:val="hybridMultilevel"/>
    <w:tmpl w:val="45D46956"/>
    <w:lvl w:ilvl="0" w:tplc="7966A108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828"/>
    <w:multiLevelType w:val="multilevel"/>
    <w:tmpl w:val="FB1E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05C62"/>
    <w:multiLevelType w:val="multilevel"/>
    <w:tmpl w:val="B77E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336CE"/>
    <w:multiLevelType w:val="multilevel"/>
    <w:tmpl w:val="58D6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A3248"/>
    <w:multiLevelType w:val="multilevel"/>
    <w:tmpl w:val="5E7C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23B69"/>
    <w:multiLevelType w:val="multilevel"/>
    <w:tmpl w:val="CBE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10F61"/>
    <w:multiLevelType w:val="multilevel"/>
    <w:tmpl w:val="42DA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55622"/>
    <w:multiLevelType w:val="multilevel"/>
    <w:tmpl w:val="6116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05EE4"/>
    <w:multiLevelType w:val="multilevel"/>
    <w:tmpl w:val="10EE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56F50"/>
    <w:multiLevelType w:val="multilevel"/>
    <w:tmpl w:val="5D5E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B02A9"/>
    <w:multiLevelType w:val="multilevel"/>
    <w:tmpl w:val="81C4D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B55AF"/>
    <w:multiLevelType w:val="hybridMultilevel"/>
    <w:tmpl w:val="2962028A"/>
    <w:lvl w:ilvl="0" w:tplc="0184869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30028D"/>
    <w:multiLevelType w:val="multilevel"/>
    <w:tmpl w:val="0F7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B3756"/>
    <w:multiLevelType w:val="multilevel"/>
    <w:tmpl w:val="5782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B08C3"/>
    <w:multiLevelType w:val="multilevel"/>
    <w:tmpl w:val="C774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02275"/>
    <w:multiLevelType w:val="multilevel"/>
    <w:tmpl w:val="1832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25AE9"/>
    <w:multiLevelType w:val="multilevel"/>
    <w:tmpl w:val="E5E2B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062835">
    <w:abstractNumId w:val="0"/>
  </w:num>
  <w:num w:numId="2" w16cid:durableId="1774280655">
    <w:abstractNumId w:val="14"/>
  </w:num>
  <w:num w:numId="3" w16cid:durableId="538131607">
    <w:abstractNumId w:val="12"/>
  </w:num>
  <w:num w:numId="4" w16cid:durableId="1375813552">
    <w:abstractNumId w:val="6"/>
  </w:num>
  <w:num w:numId="5" w16cid:durableId="1267885297">
    <w:abstractNumId w:val="1"/>
  </w:num>
  <w:num w:numId="6" w16cid:durableId="392781553">
    <w:abstractNumId w:val="9"/>
  </w:num>
  <w:num w:numId="7" w16cid:durableId="1264993618">
    <w:abstractNumId w:val="4"/>
  </w:num>
  <w:num w:numId="8" w16cid:durableId="1372802133">
    <w:abstractNumId w:val="8"/>
  </w:num>
  <w:num w:numId="9" w16cid:durableId="1291590984">
    <w:abstractNumId w:val="3"/>
  </w:num>
  <w:num w:numId="10" w16cid:durableId="1635063158">
    <w:abstractNumId w:val="11"/>
  </w:num>
  <w:num w:numId="11" w16cid:durableId="689332566">
    <w:abstractNumId w:val="2"/>
  </w:num>
  <w:num w:numId="12" w16cid:durableId="1650330696">
    <w:abstractNumId w:val="15"/>
  </w:num>
  <w:num w:numId="13" w16cid:durableId="610631576">
    <w:abstractNumId w:val="13"/>
  </w:num>
  <w:num w:numId="14" w16cid:durableId="1041592457">
    <w:abstractNumId w:val="7"/>
  </w:num>
  <w:num w:numId="15" w16cid:durableId="1108961398">
    <w:abstractNumId w:val="16"/>
  </w:num>
  <w:num w:numId="16" w16cid:durableId="1261722420">
    <w:abstractNumId w:val="10"/>
  </w:num>
  <w:num w:numId="17" w16cid:durableId="1317875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B6"/>
    <w:rsid w:val="000612B6"/>
    <w:rsid w:val="001610C0"/>
    <w:rsid w:val="00171775"/>
    <w:rsid w:val="001A241B"/>
    <w:rsid w:val="00266500"/>
    <w:rsid w:val="00312F0E"/>
    <w:rsid w:val="00315469"/>
    <w:rsid w:val="00352B7A"/>
    <w:rsid w:val="0039477E"/>
    <w:rsid w:val="003B0946"/>
    <w:rsid w:val="003D0D1E"/>
    <w:rsid w:val="0046554B"/>
    <w:rsid w:val="004C696C"/>
    <w:rsid w:val="0050743C"/>
    <w:rsid w:val="00512C27"/>
    <w:rsid w:val="007E3FB7"/>
    <w:rsid w:val="008F174E"/>
    <w:rsid w:val="00A4528E"/>
    <w:rsid w:val="00A66E51"/>
    <w:rsid w:val="00B41707"/>
    <w:rsid w:val="00B9096F"/>
    <w:rsid w:val="00BA43DF"/>
    <w:rsid w:val="00D44CF5"/>
    <w:rsid w:val="00D802AE"/>
    <w:rsid w:val="00E3298F"/>
    <w:rsid w:val="00E969C7"/>
    <w:rsid w:val="00E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CAC3"/>
  <w15:chartTrackingRefBased/>
  <w15:docId w15:val="{D0DE9C30-A44A-4BC9-9B71-5257E589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4B"/>
  </w:style>
  <w:style w:type="paragraph" w:styleId="Balk1">
    <w:name w:val="heading 1"/>
    <w:basedOn w:val="Normal"/>
    <w:next w:val="Normal"/>
    <w:link w:val="Balk1Char"/>
    <w:uiPriority w:val="9"/>
    <w:qFormat/>
    <w:rsid w:val="00061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1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1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1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1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1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1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1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1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1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1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12B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12B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12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12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12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12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1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1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1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12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12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12B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1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12B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12B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6554B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65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6554B"/>
    <w:rPr>
      <w:rFonts w:ascii="Times New Roman" w:eastAsia="Times New Roman" w:hAnsi="Times New Roman" w:cs="Times New Roman"/>
      <w:b/>
      <w:bCs/>
      <w:kern w:val="0"/>
      <w:lang w:val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6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3B0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946"/>
  </w:style>
  <w:style w:type="paragraph" w:styleId="AltBilgi">
    <w:name w:val="footer"/>
    <w:basedOn w:val="Normal"/>
    <w:link w:val="AltBilgiChar"/>
    <w:uiPriority w:val="99"/>
    <w:unhideWhenUsed/>
    <w:rsid w:val="003B0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2052</Words>
  <Characters>12562</Characters>
  <Application>Microsoft Office Word</Application>
  <DocSecurity>0</DocSecurity>
  <Lines>785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Sepet</dc:creator>
  <cp:keywords/>
  <dc:description/>
  <cp:lastModifiedBy>Cansu ÖZDEMİR</cp:lastModifiedBy>
  <cp:revision>9</cp:revision>
  <dcterms:created xsi:type="dcterms:W3CDTF">2026-02-16T14:41:00Z</dcterms:created>
  <dcterms:modified xsi:type="dcterms:W3CDTF">2026-03-10T08:14:00Z</dcterms:modified>
</cp:coreProperties>
</file>