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D4D8" w14:textId="66940CF3" w:rsidR="0098100C" w:rsidRPr="003751D8" w:rsidRDefault="00426D13" w:rsidP="00426D13">
      <w:pPr>
        <w:jc w:val="center"/>
        <w:rPr>
          <w:rFonts w:ascii="Camber-Rg" w:eastAsia="Times New Roman" w:hAnsi="Camber-Rg" w:cs="Times New Roman"/>
          <w:b/>
          <w:bCs/>
          <w:color w:val="383838"/>
          <w:kern w:val="0"/>
          <w:sz w:val="36"/>
          <w:szCs w:val="36"/>
          <w:lang w:eastAsia="tr-TR"/>
          <w14:ligatures w14:val="none"/>
        </w:rPr>
      </w:pPr>
      <w:r w:rsidRPr="00426D13">
        <w:rPr>
          <w:rFonts w:ascii="Camber-Rg" w:eastAsia="Times New Roman" w:hAnsi="Camber-Rg" w:cs="Times New Roman"/>
          <w:b/>
          <w:bCs/>
          <w:color w:val="383838"/>
          <w:kern w:val="0"/>
          <w:sz w:val="36"/>
          <w:szCs w:val="36"/>
          <w:lang w:eastAsia="tr-TR"/>
          <w14:ligatures w14:val="none"/>
        </w:rPr>
        <w:t xml:space="preserve">İstanbul Kent Üniversitesi Lisansüstü Eğitim Enstitüsü </w:t>
      </w:r>
      <w:r w:rsidR="00826413" w:rsidRPr="003751D8">
        <w:rPr>
          <w:rFonts w:ascii="Camber-Rg" w:eastAsia="Times New Roman" w:hAnsi="Camber-Rg" w:cs="Times New Roman"/>
          <w:b/>
          <w:bCs/>
          <w:color w:val="383838"/>
          <w:kern w:val="0"/>
          <w:sz w:val="36"/>
          <w:szCs w:val="36"/>
          <w:lang w:eastAsia="tr-TR"/>
          <w14:ligatures w14:val="none"/>
        </w:rPr>
        <w:t>2023-2024 Akademik Y</w:t>
      </w:r>
      <w:r w:rsidR="00826413" w:rsidRPr="003751D8">
        <w:rPr>
          <w:rFonts w:ascii="Camber-Rg" w:eastAsia="Times New Roman" w:hAnsi="Camber-Rg" w:cs="Times New Roman" w:hint="eastAsia"/>
          <w:b/>
          <w:bCs/>
          <w:color w:val="383838"/>
          <w:kern w:val="0"/>
          <w:sz w:val="36"/>
          <w:szCs w:val="36"/>
          <w:lang w:eastAsia="tr-TR"/>
          <w14:ligatures w14:val="none"/>
        </w:rPr>
        <w:t>ı</w:t>
      </w:r>
      <w:r w:rsidR="00826413" w:rsidRPr="003751D8">
        <w:rPr>
          <w:rFonts w:ascii="Camber-Rg" w:eastAsia="Times New Roman" w:hAnsi="Camber-Rg" w:cs="Times New Roman"/>
          <w:b/>
          <w:bCs/>
          <w:color w:val="383838"/>
          <w:kern w:val="0"/>
          <w:sz w:val="36"/>
          <w:szCs w:val="36"/>
          <w:lang w:eastAsia="tr-TR"/>
          <w14:ligatures w14:val="none"/>
        </w:rPr>
        <w:t>l</w:t>
      </w:r>
      <w:r w:rsidR="00826413" w:rsidRPr="003751D8">
        <w:rPr>
          <w:rFonts w:ascii="Camber-Rg" w:eastAsia="Times New Roman" w:hAnsi="Camber-Rg" w:cs="Times New Roman" w:hint="eastAsia"/>
          <w:b/>
          <w:bCs/>
          <w:color w:val="383838"/>
          <w:kern w:val="0"/>
          <w:sz w:val="36"/>
          <w:szCs w:val="36"/>
          <w:lang w:eastAsia="tr-TR"/>
          <w14:ligatures w14:val="none"/>
        </w:rPr>
        <w:t>ı</w:t>
      </w:r>
      <w:r w:rsidR="00826413" w:rsidRPr="003751D8">
        <w:rPr>
          <w:rFonts w:ascii="Camber-Rg" w:eastAsia="Times New Roman" w:hAnsi="Camber-Rg" w:cs="Times New Roman"/>
          <w:b/>
          <w:bCs/>
          <w:color w:val="383838"/>
          <w:kern w:val="0"/>
          <w:sz w:val="36"/>
          <w:szCs w:val="36"/>
          <w:lang w:eastAsia="tr-TR"/>
          <w14:ligatures w14:val="none"/>
        </w:rPr>
        <w:t xml:space="preserve"> G</w:t>
      </w:r>
      <w:r w:rsidR="00826413" w:rsidRPr="003751D8">
        <w:rPr>
          <w:rFonts w:ascii="Camber-Rg" w:eastAsia="Times New Roman" w:hAnsi="Camber-Rg" w:cs="Times New Roman" w:hint="eastAsia"/>
          <w:b/>
          <w:bCs/>
          <w:color w:val="383838"/>
          <w:kern w:val="0"/>
          <w:sz w:val="36"/>
          <w:szCs w:val="36"/>
          <w:lang w:eastAsia="tr-TR"/>
          <w14:ligatures w14:val="none"/>
        </w:rPr>
        <w:t>ü</w:t>
      </w:r>
      <w:r w:rsidR="00826413" w:rsidRPr="003751D8">
        <w:rPr>
          <w:rFonts w:ascii="Camber-Rg" w:eastAsia="Times New Roman" w:hAnsi="Camber-Rg" w:cs="Times New Roman"/>
          <w:b/>
          <w:bCs/>
          <w:color w:val="383838"/>
          <w:kern w:val="0"/>
          <w:sz w:val="36"/>
          <w:szCs w:val="36"/>
          <w:lang w:eastAsia="tr-TR"/>
          <w14:ligatures w14:val="none"/>
        </w:rPr>
        <w:t xml:space="preserve">z </w:t>
      </w:r>
      <w:r w:rsidR="008068EB" w:rsidRPr="003751D8">
        <w:rPr>
          <w:rFonts w:ascii="Camber-Rg" w:eastAsia="Times New Roman" w:hAnsi="Camber-Rg" w:cs="Times New Roman"/>
          <w:b/>
          <w:bCs/>
          <w:color w:val="383838"/>
          <w:kern w:val="0"/>
          <w:sz w:val="36"/>
          <w:szCs w:val="36"/>
          <w:lang w:eastAsia="tr-TR"/>
          <w14:ligatures w14:val="none"/>
        </w:rPr>
        <w:t>Yar</w:t>
      </w:r>
      <w:r w:rsidR="00B851B7" w:rsidRPr="003751D8">
        <w:rPr>
          <w:rFonts w:ascii="Camber-Rg" w:eastAsia="Times New Roman" w:hAnsi="Camber-Rg" w:cs="Times New Roman"/>
          <w:b/>
          <w:bCs/>
          <w:color w:val="383838"/>
          <w:kern w:val="0"/>
          <w:sz w:val="36"/>
          <w:szCs w:val="36"/>
          <w:lang w:eastAsia="tr-TR"/>
          <w14:ligatures w14:val="none"/>
        </w:rPr>
        <w:t>ıyılı</w:t>
      </w:r>
      <w:r w:rsidR="00826413" w:rsidRPr="003751D8">
        <w:rPr>
          <w:rFonts w:ascii="Camber-Rg" w:eastAsia="Times New Roman" w:hAnsi="Camber-Rg" w:cs="Times New Roman"/>
          <w:b/>
          <w:bCs/>
          <w:color w:val="383838"/>
          <w:kern w:val="0"/>
          <w:sz w:val="36"/>
          <w:szCs w:val="36"/>
          <w:lang w:eastAsia="tr-TR"/>
          <w14:ligatures w14:val="none"/>
        </w:rPr>
        <w:t xml:space="preserve"> Doktora Programları Bilimsel De</w:t>
      </w:r>
      <w:r w:rsidR="00826413" w:rsidRPr="003751D8">
        <w:rPr>
          <w:rFonts w:ascii="Camber-Rg" w:eastAsia="Times New Roman" w:hAnsi="Camber-Rg" w:cs="Times New Roman" w:hint="eastAsia"/>
          <w:b/>
          <w:bCs/>
          <w:color w:val="383838"/>
          <w:kern w:val="0"/>
          <w:sz w:val="36"/>
          <w:szCs w:val="36"/>
          <w:lang w:eastAsia="tr-TR"/>
          <w14:ligatures w14:val="none"/>
        </w:rPr>
        <w:t>ğ</w:t>
      </w:r>
      <w:r w:rsidR="00826413" w:rsidRPr="003751D8">
        <w:rPr>
          <w:rFonts w:ascii="Camber-Rg" w:eastAsia="Times New Roman" w:hAnsi="Camber-Rg" w:cs="Times New Roman"/>
          <w:b/>
          <w:bCs/>
          <w:color w:val="383838"/>
          <w:kern w:val="0"/>
          <w:sz w:val="36"/>
          <w:szCs w:val="36"/>
          <w:lang w:eastAsia="tr-TR"/>
          <w14:ligatures w14:val="none"/>
        </w:rPr>
        <w:t>erlendirme</w:t>
      </w:r>
      <w:r w:rsidR="000E7228" w:rsidRPr="003751D8">
        <w:rPr>
          <w:rFonts w:ascii="Camber-Rg" w:eastAsia="Times New Roman" w:hAnsi="Camber-Rg" w:cs="Times New Roman"/>
          <w:b/>
          <w:bCs/>
          <w:color w:val="383838"/>
          <w:kern w:val="0"/>
          <w:sz w:val="36"/>
          <w:szCs w:val="36"/>
          <w:lang w:eastAsia="tr-TR"/>
          <w14:ligatures w14:val="none"/>
        </w:rPr>
        <w:t xml:space="preserve"> </w:t>
      </w:r>
      <w:r w:rsidR="00097378">
        <w:rPr>
          <w:rFonts w:ascii="Camber-Rg" w:eastAsia="Times New Roman" w:hAnsi="Camber-Rg" w:cs="Times New Roman"/>
          <w:b/>
          <w:bCs/>
          <w:color w:val="383838"/>
          <w:kern w:val="0"/>
          <w:sz w:val="36"/>
          <w:szCs w:val="36"/>
          <w:lang w:eastAsia="tr-TR"/>
          <w14:ligatures w14:val="none"/>
        </w:rPr>
        <w:t>Sınav T</w:t>
      </w:r>
      <w:r w:rsidR="000E7228" w:rsidRPr="003751D8">
        <w:rPr>
          <w:rFonts w:ascii="Camber-Rg" w:eastAsia="Times New Roman" w:hAnsi="Camber-Rg" w:cs="Times New Roman"/>
          <w:b/>
          <w:bCs/>
          <w:color w:val="383838"/>
          <w:kern w:val="0"/>
          <w:sz w:val="36"/>
          <w:szCs w:val="36"/>
          <w:lang w:eastAsia="tr-TR"/>
          <w14:ligatures w14:val="none"/>
        </w:rPr>
        <w:t>arihleri</w:t>
      </w:r>
    </w:p>
    <w:p w14:paraId="6CB5115E" w14:textId="77777777" w:rsidR="000E7228" w:rsidRDefault="000E7228" w:rsidP="0098100C">
      <w:pPr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</w:pPr>
    </w:p>
    <w:p w14:paraId="28DF9B98" w14:textId="0053DB55" w:rsidR="00C00523" w:rsidRPr="007A7573" w:rsidRDefault="00C00523" w:rsidP="00C00523">
      <w:pPr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</w:pP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Değerli Aday Öğrencimiz,</w:t>
      </w:r>
    </w:p>
    <w:p w14:paraId="71AD8AA6" w14:textId="77777777" w:rsidR="00FB25CA" w:rsidRPr="007A7573" w:rsidRDefault="00FB25CA" w:rsidP="00C00523">
      <w:pPr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</w:pPr>
    </w:p>
    <w:p w14:paraId="15BDE72C" w14:textId="5D2A8CF9" w:rsidR="00FB25CA" w:rsidRPr="00153329" w:rsidRDefault="00FB25CA" w:rsidP="00C00523">
      <w:pPr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u w:val="single"/>
          <w:lang w:eastAsia="tr-TR"/>
          <w14:ligatures w14:val="none"/>
        </w:rPr>
      </w:pPr>
      <w:r w:rsidRPr="00153329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u w:val="single"/>
          <w:lang w:eastAsia="tr-TR"/>
          <w14:ligatures w14:val="none"/>
        </w:rPr>
        <w:t>Ağız, Diş ve Çene Cerrahisi Doktora Programı</w:t>
      </w:r>
    </w:p>
    <w:p w14:paraId="55135422" w14:textId="3194B0FF" w:rsidR="00C00523" w:rsidRPr="007A7573" w:rsidRDefault="00426D13" w:rsidP="003035A7">
      <w:pPr>
        <w:jc w:val="both"/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</w:pP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B</w:t>
      </w:r>
      <w:r w:rsidR="00DF4206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ilim</w:t>
      </w:r>
      <w:r w:rsidR="00F90970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sel 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D</w:t>
      </w:r>
      <w:r w:rsidR="00F90970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eğerlendirme</w:t>
      </w:r>
      <w:r w:rsidR="00DF4206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 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S</w:t>
      </w:r>
      <w:r w:rsidR="00DF4206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ınavı Taksim Kampüsümüzde</w:t>
      </w:r>
      <w:r w:rsidR="003D476B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, </w:t>
      </w:r>
      <w:r w:rsidR="00DF4206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13 Temmuz </w:t>
      </w:r>
      <w:r w:rsidR="00FB25CA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Perşembe</w:t>
      </w:r>
      <w:r w:rsidR="00DF4206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 </w:t>
      </w:r>
      <w:r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G</w:t>
      </w:r>
      <w:r w:rsidR="00DF4206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ünü </w:t>
      </w:r>
      <w:r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S</w:t>
      </w:r>
      <w:r w:rsidR="00DF4206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aat 10:00</w:t>
      </w:r>
      <w:r w:rsidR="00B851B7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’</w:t>
      </w:r>
      <w:r w:rsidR="00DF4206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da A Blok 201</w:t>
      </w:r>
      <w:r w:rsidR="00DF4206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 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N</w:t>
      </w:r>
      <w:r w:rsidR="00FB25CA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umaralı</w:t>
      </w:r>
      <w:r w:rsidR="00DF4206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 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S</w:t>
      </w:r>
      <w:r w:rsidR="00FB25CA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ınıfta</w:t>
      </w:r>
      <w:r w:rsidR="00DF4206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 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Y</w:t>
      </w:r>
      <w:r w:rsidR="00DF4206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üz 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Y</w:t>
      </w:r>
      <w:r w:rsidR="00DF4206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üze 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G</w:t>
      </w:r>
      <w:r w:rsidR="00FB25CA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erçekleştirilecektir</w:t>
      </w:r>
      <w:r w:rsidR="00DF4206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.</w:t>
      </w:r>
    </w:p>
    <w:p w14:paraId="3E543711" w14:textId="77777777" w:rsidR="00361FC9" w:rsidRPr="007A7573" w:rsidRDefault="00361FC9" w:rsidP="00C00523">
      <w:pPr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</w:pPr>
    </w:p>
    <w:p w14:paraId="2560ED70" w14:textId="5D79B4F1" w:rsidR="00C00523" w:rsidRPr="00153329" w:rsidRDefault="00C00523" w:rsidP="00C00523">
      <w:pPr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u w:val="single"/>
          <w:lang w:eastAsia="tr-TR"/>
          <w14:ligatures w14:val="none"/>
        </w:rPr>
      </w:pPr>
      <w:r w:rsidRPr="00153329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u w:val="single"/>
          <w:lang w:eastAsia="tr-TR"/>
          <w14:ligatures w14:val="none"/>
        </w:rPr>
        <w:t>Restoratif Diş Tedavisi Doktora</w:t>
      </w:r>
      <w:r w:rsidR="00CF1EB3" w:rsidRPr="00153329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u w:val="single"/>
          <w:lang w:eastAsia="tr-TR"/>
          <w14:ligatures w14:val="none"/>
        </w:rPr>
        <w:t xml:space="preserve"> Programı</w:t>
      </w:r>
    </w:p>
    <w:p w14:paraId="69707AD4" w14:textId="282DC1CF" w:rsidR="0024780E" w:rsidRPr="007A7573" w:rsidRDefault="00426D13" w:rsidP="00C00523">
      <w:pPr>
        <w:jc w:val="both"/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</w:pP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B</w:t>
      </w:r>
      <w:r w:rsidR="003D476B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ilimsel 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D</w:t>
      </w:r>
      <w:r w:rsidR="003D476B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eğerlendirme 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S</w:t>
      </w:r>
      <w:r w:rsidR="003D476B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ınavı </w:t>
      </w:r>
      <w:r w:rsidR="00C00523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Taksim Kampüsümüzde</w:t>
      </w:r>
      <w:r w:rsidR="003D476B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, </w:t>
      </w:r>
      <w:r w:rsidR="00C00523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13 Temmuz Perşembe </w:t>
      </w:r>
      <w:r w:rsidR="003E65F1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G</w:t>
      </w:r>
      <w:r w:rsidR="00C00523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ünü </w:t>
      </w:r>
      <w:r w:rsidR="003E65F1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S</w:t>
      </w:r>
      <w:r w:rsidR="00C00523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aat 10:00</w:t>
      </w:r>
      <w:r w:rsidR="00B851B7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’</w:t>
      </w:r>
      <w:r w:rsidR="00C00523" w:rsidRPr="007A7573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da A Blok 301 </w:t>
      </w:r>
      <w:r w:rsidR="003E65F1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N</w:t>
      </w:r>
      <w:r w:rsidR="00C00523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umaralı </w:t>
      </w:r>
      <w:r w:rsidR="003E65F1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S</w:t>
      </w:r>
      <w:r w:rsidR="00C00523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ınıfta </w:t>
      </w:r>
      <w:r w:rsidR="003E65F1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Y</w:t>
      </w:r>
      <w:r w:rsidR="00C00523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üz </w:t>
      </w:r>
      <w:r w:rsidR="003E65F1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Y</w:t>
      </w:r>
      <w:r w:rsidR="00C00523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üze </w:t>
      </w:r>
      <w:r w:rsidR="003E65F1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G</w:t>
      </w:r>
      <w:r w:rsidR="00C00523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erçekleştirilecektir.</w:t>
      </w:r>
    </w:p>
    <w:p w14:paraId="25798845" w14:textId="77777777" w:rsidR="00CF1EB3" w:rsidRPr="007A7573" w:rsidRDefault="00CF1EB3" w:rsidP="00C00523">
      <w:pPr>
        <w:jc w:val="both"/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</w:pPr>
    </w:p>
    <w:p w14:paraId="3BE3487E" w14:textId="64707880" w:rsidR="0091705B" w:rsidRPr="00153329" w:rsidRDefault="00CF1EB3" w:rsidP="00C00523">
      <w:pPr>
        <w:jc w:val="both"/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u w:val="single"/>
          <w:lang w:eastAsia="tr-TR"/>
          <w14:ligatures w14:val="none"/>
        </w:rPr>
      </w:pPr>
      <w:r w:rsidRPr="00153329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u w:val="single"/>
          <w:lang w:eastAsia="tr-TR"/>
          <w14:ligatures w14:val="none"/>
        </w:rPr>
        <w:t>Pedodonti Doktora Programı</w:t>
      </w:r>
    </w:p>
    <w:p w14:paraId="252DC4EA" w14:textId="4E06F3B0" w:rsidR="0005669F" w:rsidRPr="007A7573" w:rsidRDefault="006E0859" w:rsidP="00C00523">
      <w:pPr>
        <w:jc w:val="both"/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</w:pP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Bilimsel De</w:t>
      </w:r>
      <w:r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ğ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erlendirme S</w:t>
      </w:r>
      <w:r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ı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nav</w:t>
      </w:r>
      <w:r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ı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 Taksim Kamp</w:t>
      </w:r>
      <w:r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ü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s</w:t>
      </w:r>
      <w:r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ü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m</w:t>
      </w:r>
      <w:r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ü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zde,</w:t>
      </w:r>
      <w:r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 </w:t>
      </w:r>
      <w:r w:rsidRPr="00153329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13 Temmuz Per</w:t>
      </w:r>
      <w:r w:rsidRPr="00153329">
        <w:rPr>
          <w:rFonts w:ascii="Camber-Rg" w:eastAsia="Times New Roman" w:hAnsi="Camber-Rg" w:cs="Times New Roman" w:hint="eastAsia"/>
          <w:b/>
          <w:bCs/>
          <w:color w:val="383838"/>
          <w:kern w:val="0"/>
          <w:sz w:val="32"/>
          <w:szCs w:val="32"/>
          <w:lang w:eastAsia="tr-TR"/>
          <w14:ligatures w14:val="none"/>
        </w:rPr>
        <w:t>ş</w:t>
      </w:r>
      <w:r w:rsidRPr="00153329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embe G</w:t>
      </w:r>
      <w:r w:rsidRPr="00153329">
        <w:rPr>
          <w:rFonts w:ascii="Camber-Rg" w:eastAsia="Times New Roman" w:hAnsi="Camber-Rg" w:cs="Times New Roman" w:hint="eastAsia"/>
          <w:b/>
          <w:bCs/>
          <w:color w:val="383838"/>
          <w:kern w:val="0"/>
          <w:sz w:val="32"/>
          <w:szCs w:val="32"/>
          <w:lang w:eastAsia="tr-TR"/>
          <w14:ligatures w14:val="none"/>
        </w:rPr>
        <w:t>ü</w:t>
      </w:r>
      <w:r w:rsidRPr="00153329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n</w:t>
      </w:r>
      <w:r w:rsidRPr="00153329">
        <w:rPr>
          <w:rFonts w:ascii="Camber-Rg" w:eastAsia="Times New Roman" w:hAnsi="Camber-Rg" w:cs="Times New Roman" w:hint="eastAsia"/>
          <w:b/>
          <w:bCs/>
          <w:color w:val="383838"/>
          <w:kern w:val="0"/>
          <w:sz w:val="32"/>
          <w:szCs w:val="32"/>
          <w:lang w:eastAsia="tr-TR"/>
          <w14:ligatures w14:val="none"/>
        </w:rPr>
        <w:t>ü</w:t>
      </w:r>
      <w:r w:rsidRPr="00153329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 Saat 10:00</w:t>
      </w:r>
      <w:r w:rsidRPr="00153329">
        <w:rPr>
          <w:rFonts w:ascii="Camber-Rg" w:eastAsia="Times New Roman" w:hAnsi="Camber-Rg" w:cs="Times New Roman" w:hint="eastAsia"/>
          <w:b/>
          <w:bCs/>
          <w:color w:val="383838"/>
          <w:kern w:val="0"/>
          <w:sz w:val="32"/>
          <w:szCs w:val="32"/>
          <w:lang w:eastAsia="tr-TR"/>
          <w14:ligatures w14:val="none"/>
        </w:rPr>
        <w:t>’</w:t>
      </w:r>
      <w:r w:rsidRPr="00153329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da A Blok 102 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Numaral</w:t>
      </w:r>
      <w:r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ı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 S</w:t>
      </w:r>
      <w:r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ı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n</w:t>
      </w:r>
      <w:r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ı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fta Y</w:t>
      </w:r>
      <w:r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ü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z Y</w:t>
      </w:r>
      <w:r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ü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ze Ger</w:t>
      </w:r>
      <w:r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ç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ekle</w:t>
      </w:r>
      <w:r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ş</w:t>
      </w:r>
      <w:r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tirilecektir.</w:t>
      </w:r>
    </w:p>
    <w:p w14:paraId="5883D069" w14:textId="77777777" w:rsidR="0037251C" w:rsidRPr="007A7573" w:rsidRDefault="0037251C" w:rsidP="00C00523">
      <w:pPr>
        <w:jc w:val="both"/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</w:pPr>
    </w:p>
    <w:p w14:paraId="54774087" w14:textId="211FB587" w:rsidR="0037251C" w:rsidRPr="00153329" w:rsidRDefault="0037251C" w:rsidP="00C00523">
      <w:pPr>
        <w:jc w:val="both"/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u w:val="single"/>
          <w:lang w:eastAsia="tr-TR"/>
          <w14:ligatures w14:val="none"/>
        </w:rPr>
      </w:pPr>
      <w:r w:rsidRPr="00153329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u w:val="single"/>
          <w:lang w:eastAsia="tr-TR"/>
          <w14:ligatures w14:val="none"/>
        </w:rPr>
        <w:t>Ortodonti Doktora Programı</w:t>
      </w:r>
    </w:p>
    <w:p w14:paraId="1FAD44FD" w14:textId="02E8FFEA" w:rsidR="00AC1DEE" w:rsidRPr="00DD0538" w:rsidRDefault="00153329" w:rsidP="00C00523">
      <w:pPr>
        <w:jc w:val="both"/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</w:pPr>
      <w:r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B</w:t>
      </w:r>
      <w:r w:rsidR="00426D13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ilimsel </w:t>
      </w:r>
      <w:r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D</w:t>
      </w:r>
      <w:r w:rsidR="00426D13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eğerlendirme </w:t>
      </w:r>
      <w:r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S</w:t>
      </w:r>
      <w:r w:rsidR="00426D13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ınavı </w:t>
      </w:r>
      <w:r w:rsidR="0005669F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Taksim Kampüsümüz</w:t>
      </w:r>
      <w:r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de</w:t>
      </w:r>
      <w:r w:rsidR="006E0859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,</w:t>
      </w:r>
      <w:r w:rsidR="006E0859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 </w:t>
      </w:r>
      <w:r w:rsidR="006E0859" w:rsidRPr="00EB58E8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17 </w:t>
      </w:r>
      <w:r w:rsidR="0005669F" w:rsidRPr="00EB58E8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Temmuz Pazartesi </w:t>
      </w:r>
      <w:r w:rsidR="006E0859" w:rsidRPr="00EB58E8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G</w:t>
      </w:r>
      <w:r w:rsidR="006E0859" w:rsidRPr="00EB58E8">
        <w:rPr>
          <w:rFonts w:ascii="Camber-Rg" w:eastAsia="Times New Roman" w:hAnsi="Camber-Rg" w:cs="Times New Roman" w:hint="eastAsia"/>
          <w:b/>
          <w:bCs/>
          <w:color w:val="383838"/>
          <w:kern w:val="0"/>
          <w:sz w:val="32"/>
          <w:szCs w:val="32"/>
          <w:lang w:eastAsia="tr-TR"/>
          <w14:ligatures w14:val="none"/>
        </w:rPr>
        <w:t>ü</w:t>
      </w:r>
      <w:r w:rsidR="006E0859" w:rsidRPr="00EB58E8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n</w:t>
      </w:r>
      <w:r w:rsidR="006E0859" w:rsidRPr="00EB58E8">
        <w:rPr>
          <w:rFonts w:ascii="Camber-Rg" w:eastAsia="Times New Roman" w:hAnsi="Camber-Rg" w:cs="Times New Roman" w:hint="eastAsia"/>
          <w:b/>
          <w:bCs/>
          <w:color w:val="383838"/>
          <w:kern w:val="0"/>
          <w:sz w:val="32"/>
          <w:szCs w:val="32"/>
          <w:lang w:eastAsia="tr-TR"/>
          <w14:ligatures w14:val="none"/>
        </w:rPr>
        <w:t>ü</w:t>
      </w:r>
      <w:r w:rsidR="006E0859" w:rsidRPr="00EB58E8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 Saat 10:00</w:t>
      </w:r>
      <w:r w:rsidR="006E0859" w:rsidRPr="00EB58E8">
        <w:rPr>
          <w:rFonts w:ascii="Camber-Rg" w:eastAsia="Times New Roman" w:hAnsi="Camber-Rg" w:cs="Times New Roman" w:hint="eastAsia"/>
          <w:b/>
          <w:bCs/>
          <w:color w:val="383838"/>
          <w:kern w:val="0"/>
          <w:sz w:val="32"/>
          <w:szCs w:val="32"/>
          <w:lang w:eastAsia="tr-TR"/>
          <w14:ligatures w14:val="none"/>
        </w:rPr>
        <w:t>’</w:t>
      </w:r>
      <w:r w:rsidR="006E0859" w:rsidRPr="00EB58E8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da </w:t>
      </w:r>
      <w:r w:rsidR="00D22438" w:rsidRPr="00EB58E8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>H</w:t>
      </w:r>
      <w:r w:rsidR="00BB5F37" w:rsidRPr="00EB58E8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 Blok </w:t>
      </w:r>
      <w:r w:rsidR="006E0859" w:rsidRPr="00EB58E8">
        <w:rPr>
          <w:rFonts w:ascii="Camber-Rg" w:eastAsia="Times New Roman" w:hAnsi="Camber-Rg" w:cs="Times New Roman"/>
          <w:b/>
          <w:bCs/>
          <w:color w:val="383838"/>
          <w:kern w:val="0"/>
          <w:sz w:val="32"/>
          <w:szCs w:val="32"/>
          <w:lang w:eastAsia="tr-TR"/>
          <w14:ligatures w14:val="none"/>
        </w:rPr>
        <w:t xml:space="preserve">201 </w:t>
      </w:r>
      <w:r w:rsidR="00BB5F37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 xml:space="preserve">Numaralı Sınıfta </w:t>
      </w:r>
      <w:r w:rsidR="006E0859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Y</w:t>
      </w:r>
      <w:r w:rsidR="006E0859"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ü</w:t>
      </w:r>
      <w:r w:rsidR="006E0859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z Y</w:t>
      </w:r>
      <w:r w:rsidR="006E0859"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ü</w:t>
      </w:r>
      <w:r w:rsidR="006E0859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ze Ger</w:t>
      </w:r>
      <w:r w:rsidR="006E0859"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ç</w:t>
      </w:r>
      <w:r w:rsidR="006E0859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ekle</w:t>
      </w:r>
      <w:r w:rsidR="006E0859" w:rsidRPr="007A7573">
        <w:rPr>
          <w:rFonts w:ascii="Camber-Rg" w:eastAsia="Times New Roman" w:hAnsi="Camber-Rg" w:cs="Times New Roman" w:hint="eastAsia"/>
          <w:color w:val="383838"/>
          <w:kern w:val="0"/>
          <w:sz w:val="32"/>
          <w:szCs w:val="32"/>
          <w:lang w:eastAsia="tr-TR"/>
          <w14:ligatures w14:val="none"/>
        </w:rPr>
        <w:t>ş</w:t>
      </w:r>
      <w:r w:rsidR="006E0859" w:rsidRPr="007A7573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tirilecektir</w:t>
      </w:r>
      <w:r w:rsidR="006E0859">
        <w:rPr>
          <w:rFonts w:ascii="Camber-Rg" w:eastAsia="Times New Roman" w:hAnsi="Camber-Rg" w:cs="Times New Roman"/>
          <w:color w:val="383838"/>
          <w:kern w:val="0"/>
          <w:sz w:val="32"/>
          <w:szCs w:val="32"/>
          <w:lang w:eastAsia="tr-TR"/>
          <w14:ligatures w14:val="none"/>
        </w:rPr>
        <w:t>.</w:t>
      </w:r>
    </w:p>
    <w:p w14:paraId="00A18B1D" w14:textId="7E379743" w:rsidR="008068EB" w:rsidRPr="0091705B" w:rsidRDefault="008068EB" w:rsidP="00C00523">
      <w:pPr>
        <w:jc w:val="both"/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</w:pPr>
      <w:r w:rsidRPr="008068EB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 xml:space="preserve">Başvuran </w:t>
      </w:r>
      <w:r w:rsidR="006E0859" w:rsidRPr="008068EB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>T</w:t>
      </w:r>
      <w:r w:rsidR="006E0859" w:rsidRPr="008068EB">
        <w:rPr>
          <w:rFonts w:ascii="Camber-Rg" w:eastAsia="Times New Roman" w:hAnsi="Camber-Rg" w:cs="Times New Roman" w:hint="eastAsia"/>
          <w:color w:val="383838"/>
          <w:kern w:val="0"/>
          <w:sz w:val="36"/>
          <w:szCs w:val="36"/>
          <w:lang w:eastAsia="tr-TR"/>
          <w14:ligatures w14:val="none"/>
        </w:rPr>
        <w:t>ü</w:t>
      </w:r>
      <w:r w:rsidR="006E0859" w:rsidRPr="008068EB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>m Adaylar</w:t>
      </w:r>
      <w:r w:rsidR="006E0859" w:rsidRPr="008068EB">
        <w:rPr>
          <w:rFonts w:ascii="Camber-Rg" w:eastAsia="Times New Roman" w:hAnsi="Camber-Rg" w:cs="Times New Roman" w:hint="eastAsia"/>
          <w:color w:val="383838"/>
          <w:kern w:val="0"/>
          <w:sz w:val="36"/>
          <w:szCs w:val="36"/>
          <w:lang w:eastAsia="tr-TR"/>
          <w14:ligatures w14:val="none"/>
        </w:rPr>
        <w:t>ı</w:t>
      </w:r>
      <w:r w:rsidR="006E0859" w:rsidRPr="008068EB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>m</w:t>
      </w:r>
      <w:r w:rsidR="006E0859" w:rsidRPr="008068EB">
        <w:rPr>
          <w:rFonts w:ascii="Camber-Rg" w:eastAsia="Times New Roman" w:hAnsi="Camber-Rg" w:cs="Times New Roman" w:hint="eastAsia"/>
          <w:color w:val="383838"/>
          <w:kern w:val="0"/>
          <w:sz w:val="36"/>
          <w:szCs w:val="36"/>
          <w:lang w:eastAsia="tr-TR"/>
          <w14:ligatures w14:val="none"/>
        </w:rPr>
        <w:t>ı</w:t>
      </w:r>
      <w:r w:rsidR="006E0859" w:rsidRPr="008068EB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>za Te</w:t>
      </w:r>
      <w:r w:rsidR="006E0859" w:rsidRPr="008068EB">
        <w:rPr>
          <w:rFonts w:ascii="Camber-Rg" w:eastAsia="Times New Roman" w:hAnsi="Camber-Rg" w:cs="Times New Roman" w:hint="eastAsia"/>
          <w:color w:val="383838"/>
          <w:kern w:val="0"/>
          <w:sz w:val="36"/>
          <w:szCs w:val="36"/>
          <w:lang w:eastAsia="tr-TR"/>
          <w14:ligatures w14:val="none"/>
        </w:rPr>
        <w:t>ş</w:t>
      </w:r>
      <w:r w:rsidR="006E0859" w:rsidRPr="008068EB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>ekk</w:t>
      </w:r>
      <w:r w:rsidR="006E0859" w:rsidRPr="008068EB">
        <w:rPr>
          <w:rFonts w:ascii="Camber-Rg" w:eastAsia="Times New Roman" w:hAnsi="Camber-Rg" w:cs="Times New Roman" w:hint="eastAsia"/>
          <w:color w:val="383838"/>
          <w:kern w:val="0"/>
          <w:sz w:val="36"/>
          <w:szCs w:val="36"/>
          <w:lang w:eastAsia="tr-TR"/>
          <w14:ligatures w14:val="none"/>
        </w:rPr>
        <w:t>ü</w:t>
      </w:r>
      <w:r w:rsidR="006E0859" w:rsidRPr="008068EB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 xml:space="preserve">r Eder, </w:t>
      </w:r>
      <w:r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>E</w:t>
      </w:r>
      <w:r w:rsidRPr="008068EB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>ğitim</w:t>
      </w:r>
      <w:r w:rsidR="006E0859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>-</w:t>
      </w:r>
      <w:r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>Ö</w:t>
      </w:r>
      <w:r w:rsidRPr="008068EB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 xml:space="preserve">ğretim </w:t>
      </w:r>
      <w:r w:rsidR="006E0859" w:rsidRPr="008068EB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>Hayatlar</w:t>
      </w:r>
      <w:r w:rsidR="006E0859">
        <w:rPr>
          <w:rFonts w:ascii="Camber-Rg" w:eastAsia="Times New Roman" w:hAnsi="Camber-Rg" w:cs="Times New Roman" w:hint="eastAsia"/>
          <w:color w:val="383838"/>
          <w:kern w:val="0"/>
          <w:sz w:val="36"/>
          <w:szCs w:val="36"/>
          <w:lang w:eastAsia="tr-TR"/>
          <w14:ligatures w14:val="none"/>
        </w:rPr>
        <w:t>ı</w:t>
      </w:r>
      <w:r w:rsidR="006E0859" w:rsidRPr="008068EB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>nda Ba</w:t>
      </w:r>
      <w:r w:rsidR="006E0859" w:rsidRPr="008068EB">
        <w:rPr>
          <w:rFonts w:ascii="Camber-Rg" w:eastAsia="Times New Roman" w:hAnsi="Camber-Rg" w:cs="Times New Roman" w:hint="eastAsia"/>
          <w:color w:val="383838"/>
          <w:kern w:val="0"/>
          <w:sz w:val="36"/>
          <w:szCs w:val="36"/>
          <w:lang w:eastAsia="tr-TR"/>
          <w14:ligatures w14:val="none"/>
        </w:rPr>
        <w:t>ş</w:t>
      </w:r>
      <w:r w:rsidR="006E0859" w:rsidRPr="008068EB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>ar</w:t>
      </w:r>
      <w:r w:rsidR="006E0859" w:rsidRPr="008068EB">
        <w:rPr>
          <w:rFonts w:ascii="Camber-Rg" w:eastAsia="Times New Roman" w:hAnsi="Camber-Rg" w:cs="Times New Roman" w:hint="eastAsia"/>
          <w:color w:val="383838"/>
          <w:kern w:val="0"/>
          <w:sz w:val="36"/>
          <w:szCs w:val="36"/>
          <w:lang w:eastAsia="tr-TR"/>
          <w14:ligatures w14:val="none"/>
        </w:rPr>
        <w:t>ı</w:t>
      </w:r>
      <w:r w:rsidR="006E0859" w:rsidRPr="008068EB">
        <w:rPr>
          <w:rFonts w:ascii="Camber-Rg" w:eastAsia="Times New Roman" w:hAnsi="Camber-Rg" w:cs="Times New Roman"/>
          <w:color w:val="383838"/>
          <w:kern w:val="0"/>
          <w:sz w:val="36"/>
          <w:szCs w:val="36"/>
          <w:lang w:eastAsia="tr-TR"/>
          <w14:ligatures w14:val="none"/>
        </w:rPr>
        <w:t>lar Dileriz.</w:t>
      </w:r>
    </w:p>
    <w:sectPr w:rsidR="008068EB" w:rsidRPr="00917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er-R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0E"/>
    <w:rsid w:val="0005669F"/>
    <w:rsid w:val="00097378"/>
    <w:rsid w:val="000E7228"/>
    <w:rsid w:val="00153329"/>
    <w:rsid w:val="0024780E"/>
    <w:rsid w:val="002F78A2"/>
    <w:rsid w:val="003035A7"/>
    <w:rsid w:val="00361FC9"/>
    <w:rsid w:val="0037251C"/>
    <w:rsid w:val="003751D8"/>
    <w:rsid w:val="003D476B"/>
    <w:rsid w:val="003E65F1"/>
    <w:rsid w:val="00426D13"/>
    <w:rsid w:val="006E0859"/>
    <w:rsid w:val="0075645E"/>
    <w:rsid w:val="007A7573"/>
    <w:rsid w:val="008068EB"/>
    <w:rsid w:val="00826413"/>
    <w:rsid w:val="00903DB3"/>
    <w:rsid w:val="0091705B"/>
    <w:rsid w:val="0098100C"/>
    <w:rsid w:val="00AC0386"/>
    <w:rsid w:val="00AC1DEE"/>
    <w:rsid w:val="00B851B7"/>
    <w:rsid w:val="00BB5F37"/>
    <w:rsid w:val="00C00523"/>
    <w:rsid w:val="00CD62C2"/>
    <w:rsid w:val="00CF1EB3"/>
    <w:rsid w:val="00D152BF"/>
    <w:rsid w:val="00D22438"/>
    <w:rsid w:val="00DD0538"/>
    <w:rsid w:val="00DF4206"/>
    <w:rsid w:val="00EB58E8"/>
    <w:rsid w:val="00F40F32"/>
    <w:rsid w:val="00F90970"/>
    <w:rsid w:val="00FB25CA"/>
    <w:rsid w:val="00FC341D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A687"/>
  <w15:chartTrackingRefBased/>
  <w15:docId w15:val="{DF17DA78-CC55-4507-BDF7-BD729AEB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FEB2-C1B3-4799-8CCA-4F256C88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DOĞAN</dc:creator>
  <cp:keywords/>
  <dc:description/>
  <cp:lastModifiedBy>Hüseyin DOĞAN</cp:lastModifiedBy>
  <cp:revision>40</cp:revision>
  <dcterms:created xsi:type="dcterms:W3CDTF">2023-07-11T09:39:00Z</dcterms:created>
  <dcterms:modified xsi:type="dcterms:W3CDTF">2023-07-11T11:04:00Z</dcterms:modified>
</cp:coreProperties>
</file>