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6EA85" w14:textId="2B0AB6E5" w:rsidR="00C155B1" w:rsidRPr="009E449B" w:rsidRDefault="00C85B34" w:rsidP="00CC49FC">
      <w:pPr>
        <w:spacing w:before="4" w:after="0" w:line="240" w:lineRule="auto"/>
        <w:jc w:val="center"/>
        <w:rPr>
          <w:rFonts w:ascii="Cambria" w:eastAsia="Times New Roman" w:hAnsi="Cambria" w:cstheme="minorHAnsi"/>
          <w:b/>
          <w:sz w:val="24"/>
          <w:szCs w:val="24"/>
          <w:lang w:val="en-US"/>
        </w:rPr>
      </w:pPr>
      <w:r w:rsidRPr="009E449B">
        <w:rPr>
          <w:rFonts w:ascii="Cambria" w:eastAsia="Times New Roman" w:hAnsi="Cambria" w:cstheme="minorHAnsi"/>
          <w:b/>
          <w:sz w:val="24"/>
          <w:szCs w:val="24"/>
          <w:lang w:val="en-US"/>
        </w:rPr>
        <w:t>ERASMUS+ STUDENT MOBILITY FOR STUDIES AND TRAINEESHIPS APPLICATION ANNOUNCEMENT</w:t>
      </w:r>
    </w:p>
    <w:p w14:paraId="551745F5" w14:textId="77777777" w:rsidR="00870EA8" w:rsidRPr="009E449B" w:rsidRDefault="00870EA8" w:rsidP="00CC49FC">
      <w:pPr>
        <w:spacing w:before="4" w:after="0" w:line="240" w:lineRule="auto"/>
        <w:jc w:val="center"/>
        <w:rPr>
          <w:rFonts w:ascii="Cambria" w:eastAsia="Times New Roman" w:hAnsi="Cambria" w:cstheme="minorHAnsi"/>
          <w:b/>
          <w:sz w:val="24"/>
          <w:szCs w:val="24"/>
          <w:lang w:val="en-US"/>
        </w:rPr>
      </w:pPr>
    </w:p>
    <w:p w14:paraId="390F52F2" w14:textId="34EFF2B0" w:rsidR="00260A81" w:rsidRPr="009E449B" w:rsidRDefault="00494ED1" w:rsidP="00CC49FC">
      <w:pPr>
        <w:spacing w:before="4" w:after="0" w:line="240" w:lineRule="auto"/>
        <w:jc w:val="center"/>
        <w:rPr>
          <w:rFonts w:ascii="Cambria" w:eastAsia="Times New Roman" w:hAnsi="Cambria" w:cstheme="minorHAnsi"/>
          <w:b/>
          <w:sz w:val="24"/>
          <w:szCs w:val="24"/>
          <w:lang w:val="en-US"/>
        </w:rPr>
      </w:pPr>
      <w:r w:rsidRPr="009E449B">
        <w:rPr>
          <w:rFonts w:ascii="Cambria" w:eastAsia="Times New Roman" w:hAnsi="Cambria" w:cstheme="minorHAnsi"/>
          <w:b/>
          <w:sz w:val="24"/>
          <w:szCs w:val="24"/>
          <w:lang w:val="en-US"/>
        </w:rPr>
        <w:t>(2022</w:t>
      </w:r>
      <w:r w:rsidR="00C85B34" w:rsidRPr="009E449B">
        <w:rPr>
          <w:rFonts w:ascii="Cambria" w:eastAsia="Times New Roman" w:hAnsi="Cambria" w:cstheme="minorHAnsi"/>
          <w:b/>
          <w:sz w:val="24"/>
          <w:szCs w:val="24"/>
          <w:lang w:val="en-US"/>
        </w:rPr>
        <w:t xml:space="preserve"> </w:t>
      </w:r>
      <w:r w:rsidRPr="009E449B">
        <w:rPr>
          <w:rFonts w:ascii="Cambria" w:eastAsia="Times New Roman" w:hAnsi="Cambria" w:cstheme="minorHAnsi"/>
          <w:b/>
          <w:sz w:val="24"/>
          <w:szCs w:val="24"/>
          <w:lang w:val="en-US"/>
        </w:rPr>
        <w:t xml:space="preserve">AGREEMENT PERIOD/ </w:t>
      </w:r>
      <w:r w:rsidR="00C85B34" w:rsidRPr="009E449B">
        <w:rPr>
          <w:rFonts w:ascii="Cambria" w:eastAsia="Times New Roman" w:hAnsi="Cambria" w:cstheme="minorHAnsi"/>
          <w:b/>
          <w:sz w:val="24"/>
          <w:szCs w:val="24"/>
          <w:lang w:val="en-US"/>
        </w:rPr>
        <w:t>PROJECT NUMBER</w:t>
      </w:r>
      <w:r w:rsidRPr="009E449B">
        <w:rPr>
          <w:rFonts w:ascii="Cambria" w:eastAsia="Times New Roman" w:hAnsi="Cambria" w:cstheme="minorHAnsi"/>
          <w:b/>
          <w:sz w:val="24"/>
          <w:szCs w:val="24"/>
          <w:lang w:val="en-US"/>
        </w:rPr>
        <w:t>:</w:t>
      </w:r>
      <w:r w:rsidRPr="009E449B">
        <w:rPr>
          <w:rFonts w:ascii="Cambria" w:hAnsi="Cambria" w:cstheme="minorHAnsi"/>
          <w:b/>
          <w:sz w:val="24"/>
          <w:szCs w:val="24"/>
          <w:lang w:val="en-US"/>
        </w:rPr>
        <w:t xml:space="preserve"> 2022-1-TR01-KA131-HED-000051641</w:t>
      </w:r>
      <w:r w:rsidR="00C85B34" w:rsidRPr="009E449B">
        <w:rPr>
          <w:rFonts w:ascii="Cambria" w:eastAsia="Times New Roman" w:hAnsi="Cambria" w:cstheme="minorHAnsi"/>
          <w:b/>
          <w:sz w:val="24"/>
          <w:szCs w:val="24"/>
          <w:lang w:val="en-US"/>
        </w:rPr>
        <w:t>)</w:t>
      </w:r>
    </w:p>
    <w:p w14:paraId="0166B10B" w14:textId="77777777" w:rsidR="00654481" w:rsidRPr="009E449B" w:rsidRDefault="00654481" w:rsidP="00654481">
      <w:pPr>
        <w:jc w:val="center"/>
        <w:rPr>
          <w:rFonts w:ascii="Cambria" w:hAnsi="Cambria" w:cs="Times New Roman"/>
          <w:b/>
          <w:bCs/>
          <w:sz w:val="24"/>
          <w:szCs w:val="24"/>
          <w:lang w:val="en-US"/>
        </w:rPr>
      </w:pPr>
    </w:p>
    <w:p w14:paraId="5CC210FC" w14:textId="2B0F34BB" w:rsidR="00260A81" w:rsidRPr="009E449B" w:rsidRDefault="00C85B34" w:rsidP="00654481">
      <w:pPr>
        <w:jc w:val="center"/>
        <w:rPr>
          <w:rFonts w:ascii="Cambria" w:hAnsi="Cambria" w:cs="Times New Roman"/>
          <w:b/>
          <w:bCs/>
          <w:sz w:val="24"/>
          <w:szCs w:val="24"/>
          <w:lang w:val="en-US"/>
        </w:rPr>
      </w:pPr>
      <w:r w:rsidRPr="009E449B">
        <w:rPr>
          <w:rFonts w:ascii="Cambria" w:hAnsi="Cambria" w:cs="Times New Roman"/>
          <w:b/>
          <w:bCs/>
          <w:sz w:val="24"/>
          <w:szCs w:val="24"/>
          <w:lang w:val="en-US"/>
        </w:rPr>
        <w:t>Important Dates</w:t>
      </w:r>
    </w:p>
    <w:tbl>
      <w:tblPr>
        <w:tblStyle w:val="TabloKlavuzu"/>
        <w:tblW w:w="9882" w:type="dxa"/>
        <w:jc w:val="center"/>
        <w:tblLook w:val="04A0" w:firstRow="1" w:lastRow="0" w:firstColumn="1" w:lastColumn="0" w:noHBand="0" w:noVBand="1"/>
      </w:tblPr>
      <w:tblGrid>
        <w:gridCol w:w="4390"/>
        <w:gridCol w:w="5492"/>
      </w:tblGrid>
      <w:tr w:rsidR="00F13159" w:rsidRPr="009E449B" w14:paraId="76F8DC33" w14:textId="77777777" w:rsidTr="0041191A">
        <w:trPr>
          <w:jc w:val="center"/>
        </w:trPr>
        <w:tc>
          <w:tcPr>
            <w:tcW w:w="4390" w:type="dxa"/>
          </w:tcPr>
          <w:p w14:paraId="0460FB7F" w14:textId="56C0537C" w:rsidR="00F13159" w:rsidRPr="00530A0D" w:rsidRDefault="00F13159" w:rsidP="00F13159">
            <w:pPr>
              <w:rPr>
                <w:rFonts w:ascii="Cambria" w:hAnsi="Cambria" w:cs="Times New Roman"/>
                <w:b/>
                <w:bCs/>
                <w:sz w:val="24"/>
                <w:szCs w:val="24"/>
                <w:lang w:val="en-US"/>
              </w:rPr>
            </w:pPr>
            <w:r w:rsidRPr="00530A0D">
              <w:rPr>
                <w:rFonts w:ascii="Cambria" w:hAnsi="Cambria" w:cs="Times New Roman"/>
                <w:b/>
                <w:bCs/>
                <w:sz w:val="24"/>
                <w:szCs w:val="24"/>
                <w:lang w:val="en-US"/>
              </w:rPr>
              <w:t>Announcement of Application Period</w:t>
            </w:r>
          </w:p>
        </w:tc>
        <w:tc>
          <w:tcPr>
            <w:tcW w:w="5492" w:type="dxa"/>
          </w:tcPr>
          <w:p w14:paraId="31768FC0" w14:textId="3BA3FAE5" w:rsidR="00F13159" w:rsidRPr="00530A0D" w:rsidRDefault="00CA39A0" w:rsidP="00F13159">
            <w:pPr>
              <w:rPr>
                <w:rFonts w:ascii="Cambria" w:hAnsi="Cambria" w:cs="Times New Roman"/>
                <w:bCs/>
                <w:sz w:val="24"/>
                <w:szCs w:val="24"/>
                <w:lang w:val="en-US"/>
              </w:rPr>
            </w:pPr>
            <w:r w:rsidRPr="00530A0D">
              <w:rPr>
                <w:rFonts w:ascii="Cambria" w:hAnsi="Cambria" w:cstheme="minorHAnsi"/>
                <w:bCs/>
                <w:sz w:val="24"/>
                <w:szCs w:val="24"/>
              </w:rPr>
              <w:t>22.08.2023</w:t>
            </w:r>
          </w:p>
        </w:tc>
      </w:tr>
      <w:tr w:rsidR="00F13159" w:rsidRPr="009E449B" w14:paraId="2F40DF0C" w14:textId="77777777" w:rsidTr="0041191A">
        <w:trPr>
          <w:trHeight w:val="625"/>
          <w:jc w:val="center"/>
        </w:trPr>
        <w:tc>
          <w:tcPr>
            <w:tcW w:w="4390" w:type="dxa"/>
          </w:tcPr>
          <w:p w14:paraId="441612D7" w14:textId="77777777" w:rsidR="00F13159" w:rsidRPr="00530A0D" w:rsidRDefault="00F13159" w:rsidP="00F13159">
            <w:pPr>
              <w:rPr>
                <w:rFonts w:ascii="Cambria" w:hAnsi="Cambria" w:cs="Times New Roman"/>
                <w:b/>
                <w:sz w:val="24"/>
                <w:szCs w:val="24"/>
                <w:lang w:val="en-US"/>
              </w:rPr>
            </w:pPr>
            <w:r w:rsidRPr="00530A0D">
              <w:rPr>
                <w:rFonts w:ascii="Cambria" w:hAnsi="Cambria" w:cs="Times New Roman"/>
                <w:b/>
                <w:sz w:val="24"/>
                <w:szCs w:val="24"/>
                <w:lang w:val="en-US"/>
              </w:rPr>
              <w:t>Erasmus Introductory Meetings</w:t>
            </w:r>
          </w:p>
          <w:p w14:paraId="44248976" w14:textId="32F38A86" w:rsidR="00F13159" w:rsidRPr="00530A0D" w:rsidRDefault="00F13159" w:rsidP="00F13159">
            <w:pPr>
              <w:rPr>
                <w:rFonts w:ascii="Cambria" w:hAnsi="Cambria" w:cs="Times New Roman"/>
                <w:b/>
                <w:sz w:val="24"/>
                <w:szCs w:val="24"/>
                <w:lang w:val="en-US"/>
              </w:rPr>
            </w:pPr>
          </w:p>
        </w:tc>
        <w:tc>
          <w:tcPr>
            <w:tcW w:w="5492" w:type="dxa"/>
          </w:tcPr>
          <w:p w14:paraId="073056EF" w14:textId="6C7A4807" w:rsidR="00F13159" w:rsidRPr="00530A0D" w:rsidRDefault="00F13159" w:rsidP="00F13159">
            <w:pPr>
              <w:spacing w:line="220" w:lineRule="exact"/>
              <w:rPr>
                <w:rFonts w:ascii="Cambria" w:hAnsi="Cambria" w:cstheme="minorHAnsi"/>
                <w:bCs/>
                <w:sz w:val="24"/>
                <w:szCs w:val="24"/>
                <w:lang w:val="en-US"/>
              </w:rPr>
            </w:pPr>
            <w:r w:rsidRPr="00530A0D">
              <w:rPr>
                <w:rFonts w:ascii="Cambria" w:hAnsi="Cambria" w:cstheme="minorHAnsi"/>
                <w:bCs/>
                <w:sz w:val="24"/>
                <w:szCs w:val="24"/>
                <w:lang w:val="en-US"/>
              </w:rPr>
              <w:t xml:space="preserve">Turkish Session: </w:t>
            </w:r>
            <w:r w:rsidR="00DA57E5" w:rsidRPr="00530A0D">
              <w:rPr>
                <w:rFonts w:ascii="Cambria" w:hAnsi="Cambria" w:cstheme="minorHAnsi"/>
                <w:bCs/>
                <w:sz w:val="24"/>
                <w:szCs w:val="24"/>
              </w:rPr>
              <w:t>31.08.2023, 10:00</w:t>
            </w:r>
          </w:p>
          <w:p w14:paraId="3A0134D2" w14:textId="77777777" w:rsidR="0073782C" w:rsidRPr="00530A0D" w:rsidRDefault="00F13159" w:rsidP="0073782C">
            <w:pPr>
              <w:spacing w:line="220" w:lineRule="exact"/>
              <w:rPr>
                <w:rFonts w:ascii="Cambria" w:hAnsi="Cambria" w:cstheme="minorHAnsi"/>
                <w:bCs/>
                <w:sz w:val="24"/>
                <w:szCs w:val="24"/>
              </w:rPr>
            </w:pPr>
            <w:r w:rsidRPr="00530A0D">
              <w:rPr>
                <w:rFonts w:ascii="Cambria" w:hAnsi="Cambria" w:cstheme="minorHAnsi"/>
                <w:bCs/>
                <w:sz w:val="24"/>
                <w:szCs w:val="24"/>
                <w:lang w:val="en-US"/>
              </w:rPr>
              <w:t xml:space="preserve">English Session: </w:t>
            </w:r>
            <w:r w:rsidR="0073782C" w:rsidRPr="00530A0D">
              <w:rPr>
                <w:rFonts w:ascii="Cambria" w:hAnsi="Cambria" w:cstheme="minorHAnsi"/>
                <w:bCs/>
                <w:sz w:val="24"/>
                <w:szCs w:val="24"/>
              </w:rPr>
              <w:t>31.08.2023, 14:00</w:t>
            </w:r>
          </w:p>
          <w:p w14:paraId="24650CC4" w14:textId="77777777" w:rsidR="0073782C" w:rsidRPr="00530A0D" w:rsidRDefault="0073782C" w:rsidP="0073782C">
            <w:pPr>
              <w:spacing w:line="220" w:lineRule="exact"/>
              <w:rPr>
                <w:rFonts w:ascii="Cambria" w:hAnsi="Cambria" w:cstheme="minorHAnsi"/>
                <w:bCs/>
                <w:sz w:val="24"/>
                <w:szCs w:val="24"/>
              </w:rPr>
            </w:pPr>
          </w:p>
          <w:p w14:paraId="17082626" w14:textId="2BEECF82" w:rsidR="001E2F74" w:rsidRPr="00530A0D" w:rsidRDefault="001E2F74" w:rsidP="001E2F74">
            <w:pPr>
              <w:spacing w:line="220" w:lineRule="exact"/>
              <w:rPr>
                <w:rFonts w:ascii="Cambria" w:hAnsi="Cambria" w:cstheme="minorHAnsi"/>
                <w:bCs/>
                <w:sz w:val="24"/>
                <w:szCs w:val="24"/>
                <w:lang w:val="en-US"/>
              </w:rPr>
            </w:pPr>
            <w:r w:rsidRPr="00530A0D">
              <w:rPr>
                <w:rFonts w:ascii="Cambria" w:hAnsi="Cambria" w:cstheme="minorHAnsi"/>
                <w:bCs/>
                <w:sz w:val="24"/>
                <w:szCs w:val="24"/>
                <w:lang w:val="en-US"/>
              </w:rPr>
              <w:t xml:space="preserve">Turkish Session: </w:t>
            </w:r>
            <w:r w:rsidR="006576CA" w:rsidRPr="00530A0D">
              <w:rPr>
                <w:rFonts w:ascii="Cambria" w:hAnsi="Cambria" w:cstheme="minorHAnsi"/>
                <w:bCs/>
                <w:sz w:val="24"/>
                <w:szCs w:val="24"/>
              </w:rPr>
              <w:t>13.09.2023, 10:00</w:t>
            </w:r>
          </w:p>
          <w:p w14:paraId="5EB19CCE" w14:textId="6C109B48" w:rsidR="0073782C" w:rsidRPr="00530A0D" w:rsidRDefault="001E2F74" w:rsidP="001E2F74">
            <w:pPr>
              <w:spacing w:line="220" w:lineRule="exact"/>
              <w:rPr>
                <w:rFonts w:ascii="Cambria" w:hAnsi="Cambria" w:cstheme="minorHAnsi"/>
                <w:bCs/>
                <w:sz w:val="24"/>
                <w:szCs w:val="24"/>
              </w:rPr>
            </w:pPr>
            <w:r w:rsidRPr="00530A0D">
              <w:rPr>
                <w:rFonts w:ascii="Cambria" w:hAnsi="Cambria" w:cstheme="minorHAnsi"/>
                <w:bCs/>
                <w:sz w:val="24"/>
                <w:szCs w:val="24"/>
                <w:lang w:val="en-US"/>
              </w:rPr>
              <w:t>English Session:</w:t>
            </w:r>
            <w:r w:rsidR="00612287" w:rsidRPr="00530A0D">
              <w:rPr>
                <w:rFonts w:ascii="Cambria" w:hAnsi="Cambria" w:cstheme="minorHAnsi"/>
                <w:bCs/>
                <w:sz w:val="24"/>
                <w:szCs w:val="24"/>
                <w:lang w:val="en-US"/>
              </w:rPr>
              <w:t xml:space="preserve"> </w:t>
            </w:r>
            <w:r w:rsidR="00612287" w:rsidRPr="00530A0D">
              <w:rPr>
                <w:rFonts w:ascii="Cambria" w:hAnsi="Cambria" w:cstheme="minorHAnsi"/>
                <w:bCs/>
                <w:sz w:val="24"/>
                <w:szCs w:val="24"/>
              </w:rPr>
              <w:t>13.09.2023, 14:00</w:t>
            </w:r>
          </w:p>
          <w:p w14:paraId="335215E0" w14:textId="5B541C94" w:rsidR="00F13159" w:rsidRPr="00530A0D" w:rsidRDefault="00F13159" w:rsidP="00F13159">
            <w:pPr>
              <w:spacing w:line="220" w:lineRule="exact"/>
              <w:rPr>
                <w:rFonts w:ascii="Cambria" w:hAnsi="Cambria" w:cs="Times New Roman"/>
                <w:sz w:val="24"/>
                <w:szCs w:val="24"/>
                <w:lang w:val="en-US"/>
              </w:rPr>
            </w:pPr>
          </w:p>
        </w:tc>
      </w:tr>
      <w:tr w:rsidR="00F13159" w:rsidRPr="009E449B" w14:paraId="461B9AF0" w14:textId="77777777" w:rsidTr="0041191A">
        <w:trPr>
          <w:jc w:val="center"/>
        </w:trPr>
        <w:tc>
          <w:tcPr>
            <w:tcW w:w="4390" w:type="dxa"/>
          </w:tcPr>
          <w:p w14:paraId="66B9975D" w14:textId="0A68FDDE" w:rsidR="00F13159" w:rsidRPr="00530A0D" w:rsidRDefault="00F13159" w:rsidP="00F13159">
            <w:pPr>
              <w:rPr>
                <w:rFonts w:ascii="Cambria" w:hAnsi="Cambria" w:cs="Times New Roman"/>
                <w:b/>
                <w:bCs/>
                <w:sz w:val="24"/>
                <w:szCs w:val="24"/>
                <w:lang w:val="en-US"/>
              </w:rPr>
            </w:pPr>
            <w:r w:rsidRPr="00530A0D">
              <w:rPr>
                <w:rFonts w:ascii="Cambria" w:hAnsi="Cambria" w:cs="Times New Roman"/>
                <w:b/>
                <w:bCs/>
                <w:sz w:val="24"/>
                <w:szCs w:val="24"/>
                <w:lang w:val="en-US"/>
              </w:rPr>
              <w:t>Beginning of Applications</w:t>
            </w:r>
          </w:p>
        </w:tc>
        <w:tc>
          <w:tcPr>
            <w:tcW w:w="5492" w:type="dxa"/>
          </w:tcPr>
          <w:p w14:paraId="6F06A8CE" w14:textId="1AB017B3" w:rsidR="00F13159" w:rsidRPr="00530A0D" w:rsidRDefault="00612287" w:rsidP="00F13159">
            <w:pPr>
              <w:rPr>
                <w:rFonts w:ascii="Cambria" w:hAnsi="Cambria" w:cs="Times New Roman"/>
                <w:bCs/>
                <w:sz w:val="24"/>
                <w:szCs w:val="24"/>
                <w:lang w:val="en-US"/>
              </w:rPr>
            </w:pPr>
            <w:r w:rsidRPr="00530A0D">
              <w:rPr>
                <w:rFonts w:ascii="Cambria" w:hAnsi="Cambria" w:cstheme="minorHAnsi"/>
                <w:sz w:val="24"/>
                <w:szCs w:val="24"/>
                <w:lang w:val="en-US"/>
              </w:rPr>
              <w:t>22</w:t>
            </w:r>
            <w:r w:rsidR="00F13159" w:rsidRPr="00530A0D">
              <w:rPr>
                <w:rFonts w:ascii="Cambria" w:hAnsi="Cambria" w:cstheme="minorHAnsi"/>
                <w:sz w:val="24"/>
                <w:szCs w:val="24"/>
                <w:lang w:val="en-US"/>
              </w:rPr>
              <w:t>.0</w:t>
            </w:r>
            <w:r w:rsidRPr="00530A0D">
              <w:rPr>
                <w:rFonts w:ascii="Cambria" w:hAnsi="Cambria" w:cstheme="minorHAnsi"/>
                <w:sz w:val="24"/>
                <w:szCs w:val="24"/>
                <w:lang w:val="en-US"/>
              </w:rPr>
              <w:t>8</w:t>
            </w:r>
            <w:r w:rsidR="00F13159" w:rsidRPr="00530A0D">
              <w:rPr>
                <w:rFonts w:ascii="Cambria" w:hAnsi="Cambria" w:cstheme="minorHAnsi"/>
                <w:sz w:val="24"/>
                <w:szCs w:val="24"/>
                <w:lang w:val="en-US"/>
              </w:rPr>
              <w:t>.2</w:t>
            </w:r>
            <w:r w:rsidR="00F13159" w:rsidRPr="00530A0D">
              <w:rPr>
                <w:rFonts w:ascii="Cambria" w:hAnsi="Cambria" w:cstheme="minorHAnsi"/>
                <w:spacing w:val="1"/>
                <w:sz w:val="24"/>
                <w:szCs w:val="24"/>
                <w:lang w:val="en-US"/>
              </w:rPr>
              <w:t>0</w:t>
            </w:r>
            <w:r w:rsidR="00F13159" w:rsidRPr="00530A0D">
              <w:rPr>
                <w:rFonts w:ascii="Cambria" w:hAnsi="Cambria" w:cstheme="minorHAnsi"/>
                <w:sz w:val="24"/>
                <w:szCs w:val="24"/>
                <w:lang w:val="en-US"/>
              </w:rPr>
              <w:t>23 /</w:t>
            </w:r>
            <w:r w:rsidR="00F13159" w:rsidRPr="00530A0D">
              <w:rPr>
                <w:rFonts w:ascii="Cambria" w:hAnsi="Cambria" w:cstheme="minorHAnsi"/>
                <w:spacing w:val="1"/>
                <w:sz w:val="24"/>
                <w:szCs w:val="24"/>
                <w:lang w:val="en-US"/>
              </w:rPr>
              <w:t xml:space="preserve"> </w:t>
            </w:r>
            <w:r w:rsidR="00F13159" w:rsidRPr="00530A0D">
              <w:rPr>
                <w:rFonts w:ascii="Cambria" w:hAnsi="Cambria" w:cstheme="minorHAnsi"/>
                <w:sz w:val="24"/>
                <w:szCs w:val="24"/>
                <w:lang w:val="en-US"/>
              </w:rPr>
              <w:t>09</w:t>
            </w:r>
            <w:r w:rsidR="00F13159" w:rsidRPr="00530A0D">
              <w:rPr>
                <w:rFonts w:ascii="Cambria" w:hAnsi="Cambria" w:cstheme="minorHAnsi"/>
                <w:spacing w:val="-2"/>
                <w:sz w:val="24"/>
                <w:szCs w:val="24"/>
                <w:lang w:val="en-US"/>
              </w:rPr>
              <w:t>:</w:t>
            </w:r>
            <w:r w:rsidR="00F13159" w:rsidRPr="00530A0D">
              <w:rPr>
                <w:rFonts w:ascii="Cambria" w:hAnsi="Cambria" w:cstheme="minorHAnsi"/>
                <w:sz w:val="24"/>
                <w:szCs w:val="24"/>
                <w:lang w:val="en-US"/>
              </w:rPr>
              <w:t>00</w:t>
            </w:r>
          </w:p>
        </w:tc>
      </w:tr>
      <w:tr w:rsidR="00F13159" w:rsidRPr="009E449B" w14:paraId="625D4360" w14:textId="77777777" w:rsidTr="0041191A">
        <w:trPr>
          <w:jc w:val="center"/>
        </w:trPr>
        <w:tc>
          <w:tcPr>
            <w:tcW w:w="4390" w:type="dxa"/>
          </w:tcPr>
          <w:p w14:paraId="2C13D16A" w14:textId="15AEF71A" w:rsidR="00F13159" w:rsidRPr="00530A0D" w:rsidRDefault="00F13159" w:rsidP="00F13159">
            <w:pPr>
              <w:rPr>
                <w:rFonts w:ascii="Cambria" w:hAnsi="Cambria" w:cs="Times New Roman"/>
                <w:b/>
                <w:sz w:val="24"/>
                <w:szCs w:val="24"/>
                <w:lang w:val="en-US"/>
              </w:rPr>
            </w:pPr>
            <w:r w:rsidRPr="00530A0D">
              <w:rPr>
                <w:rFonts w:ascii="Cambria" w:hAnsi="Cambria" w:cs="Times New Roman"/>
                <w:b/>
                <w:sz w:val="24"/>
                <w:szCs w:val="24"/>
                <w:lang w:val="en-US"/>
              </w:rPr>
              <w:t>Application Deadline</w:t>
            </w:r>
          </w:p>
        </w:tc>
        <w:tc>
          <w:tcPr>
            <w:tcW w:w="5492" w:type="dxa"/>
          </w:tcPr>
          <w:p w14:paraId="69325535" w14:textId="719E133A" w:rsidR="00F13159" w:rsidRPr="00530A0D" w:rsidRDefault="00612287" w:rsidP="00F13159">
            <w:pPr>
              <w:rPr>
                <w:rFonts w:ascii="Cambria" w:hAnsi="Cambria" w:cs="Times New Roman"/>
                <w:sz w:val="24"/>
                <w:szCs w:val="24"/>
                <w:lang w:val="en-US"/>
              </w:rPr>
            </w:pPr>
            <w:r w:rsidRPr="00530A0D">
              <w:rPr>
                <w:rFonts w:ascii="Cambria" w:hAnsi="Cambria" w:cstheme="minorHAnsi"/>
                <w:bCs/>
                <w:sz w:val="24"/>
                <w:szCs w:val="24"/>
                <w:lang w:val="en-US"/>
              </w:rPr>
              <w:t>05</w:t>
            </w:r>
            <w:r w:rsidR="00F13159" w:rsidRPr="00530A0D">
              <w:rPr>
                <w:rFonts w:ascii="Cambria" w:hAnsi="Cambria" w:cstheme="minorHAnsi"/>
                <w:bCs/>
                <w:sz w:val="24"/>
                <w:szCs w:val="24"/>
                <w:lang w:val="en-US"/>
              </w:rPr>
              <w:t>.</w:t>
            </w:r>
            <w:r w:rsidRPr="00530A0D">
              <w:rPr>
                <w:rFonts w:ascii="Cambria" w:hAnsi="Cambria" w:cstheme="minorHAnsi"/>
                <w:bCs/>
                <w:sz w:val="24"/>
                <w:szCs w:val="24"/>
                <w:lang w:val="en-US"/>
              </w:rPr>
              <w:t>10</w:t>
            </w:r>
            <w:r w:rsidR="00F13159" w:rsidRPr="00530A0D">
              <w:rPr>
                <w:rFonts w:ascii="Cambria" w:hAnsi="Cambria" w:cstheme="minorHAnsi"/>
                <w:bCs/>
                <w:sz w:val="24"/>
                <w:szCs w:val="24"/>
                <w:lang w:val="en-US"/>
              </w:rPr>
              <w:t>.2023</w:t>
            </w:r>
            <w:r w:rsidR="00F13159" w:rsidRPr="00530A0D">
              <w:rPr>
                <w:rFonts w:ascii="Cambria" w:hAnsi="Cambria" w:cstheme="minorHAnsi"/>
                <w:bCs/>
                <w:spacing w:val="-4"/>
                <w:sz w:val="24"/>
                <w:szCs w:val="24"/>
                <w:lang w:val="en-US"/>
              </w:rPr>
              <w:t xml:space="preserve"> /</w:t>
            </w:r>
            <w:r w:rsidR="00F13159" w:rsidRPr="00530A0D">
              <w:rPr>
                <w:rFonts w:ascii="Cambria" w:hAnsi="Cambria" w:cstheme="minorHAnsi"/>
                <w:bCs/>
                <w:sz w:val="24"/>
                <w:szCs w:val="24"/>
                <w:lang w:val="en-US"/>
              </w:rPr>
              <w:t>0</w:t>
            </w:r>
            <w:r w:rsidR="00F13159" w:rsidRPr="00530A0D">
              <w:rPr>
                <w:rFonts w:ascii="Cambria" w:hAnsi="Cambria" w:cstheme="minorHAnsi"/>
                <w:bCs/>
                <w:spacing w:val="-2"/>
                <w:sz w:val="24"/>
                <w:szCs w:val="24"/>
                <w:lang w:val="en-US"/>
              </w:rPr>
              <w:t>9</w:t>
            </w:r>
            <w:r w:rsidR="00F13159" w:rsidRPr="00530A0D">
              <w:rPr>
                <w:rFonts w:ascii="Cambria" w:hAnsi="Cambria" w:cstheme="minorHAnsi"/>
                <w:bCs/>
                <w:spacing w:val="1"/>
                <w:sz w:val="24"/>
                <w:szCs w:val="24"/>
                <w:lang w:val="en-US"/>
              </w:rPr>
              <w:t>:</w:t>
            </w:r>
            <w:r w:rsidR="00F13159" w:rsidRPr="00530A0D">
              <w:rPr>
                <w:rFonts w:ascii="Cambria" w:hAnsi="Cambria" w:cstheme="minorHAnsi"/>
                <w:bCs/>
                <w:sz w:val="24"/>
                <w:szCs w:val="24"/>
                <w:lang w:val="en-US"/>
              </w:rPr>
              <w:t>00</w:t>
            </w:r>
          </w:p>
        </w:tc>
      </w:tr>
      <w:tr w:rsidR="00F13159" w:rsidRPr="009E449B" w14:paraId="5154D485" w14:textId="77777777" w:rsidTr="0041191A">
        <w:trPr>
          <w:jc w:val="center"/>
        </w:trPr>
        <w:tc>
          <w:tcPr>
            <w:tcW w:w="4390" w:type="dxa"/>
          </w:tcPr>
          <w:p w14:paraId="2EEEA9AB" w14:textId="35EB87D7" w:rsidR="00F13159" w:rsidRPr="00530A0D" w:rsidRDefault="00F13159" w:rsidP="00F13159">
            <w:pPr>
              <w:rPr>
                <w:rFonts w:ascii="Cambria" w:hAnsi="Cambria" w:cs="Times New Roman"/>
                <w:b/>
                <w:sz w:val="24"/>
                <w:szCs w:val="24"/>
                <w:lang w:val="en-US"/>
              </w:rPr>
            </w:pPr>
            <w:r w:rsidRPr="00530A0D">
              <w:rPr>
                <w:rFonts w:ascii="Cambria" w:hAnsi="Cambria" w:cs="Times New Roman"/>
                <w:b/>
                <w:sz w:val="24"/>
                <w:szCs w:val="24"/>
                <w:lang w:val="en-US"/>
              </w:rPr>
              <w:t>Compulsory Erasmus Language Exam (in English and German)</w:t>
            </w:r>
          </w:p>
        </w:tc>
        <w:tc>
          <w:tcPr>
            <w:tcW w:w="5492" w:type="dxa"/>
            <w:shd w:val="clear" w:color="auto" w:fill="FFFFFF" w:themeFill="background1"/>
          </w:tcPr>
          <w:p w14:paraId="7BE3B552" w14:textId="56E416DF" w:rsidR="00F13159" w:rsidRPr="00530A0D" w:rsidRDefault="00F13159" w:rsidP="00F13159">
            <w:pPr>
              <w:spacing w:line="220" w:lineRule="exact"/>
              <w:rPr>
                <w:rFonts w:ascii="Cambria" w:hAnsi="Cambria" w:cstheme="minorHAnsi"/>
                <w:bCs/>
                <w:sz w:val="24"/>
                <w:szCs w:val="24"/>
                <w:lang w:val="en-US"/>
              </w:rPr>
            </w:pPr>
            <w:r w:rsidRPr="00530A0D">
              <w:rPr>
                <w:rFonts w:ascii="Cambria" w:hAnsi="Cambria" w:cstheme="minorHAnsi"/>
                <w:bCs/>
                <w:spacing w:val="-1"/>
                <w:sz w:val="24"/>
                <w:szCs w:val="24"/>
                <w:lang w:val="en-US"/>
              </w:rPr>
              <w:t>Written Exam</w:t>
            </w:r>
            <w:r w:rsidRPr="00530A0D">
              <w:rPr>
                <w:rFonts w:ascii="Cambria" w:hAnsi="Cambria" w:cstheme="minorHAnsi"/>
                <w:bCs/>
                <w:sz w:val="24"/>
                <w:szCs w:val="24"/>
                <w:lang w:val="en-US"/>
              </w:rPr>
              <w:t>:</w:t>
            </w:r>
            <w:r w:rsidRPr="00530A0D">
              <w:rPr>
                <w:rFonts w:ascii="Cambria" w:hAnsi="Cambria" w:cstheme="minorHAnsi"/>
                <w:bCs/>
                <w:spacing w:val="-1"/>
                <w:sz w:val="24"/>
                <w:szCs w:val="24"/>
                <w:lang w:val="en-US"/>
              </w:rPr>
              <w:t xml:space="preserve"> </w:t>
            </w:r>
            <w:r w:rsidR="00612287" w:rsidRPr="00530A0D">
              <w:rPr>
                <w:rFonts w:ascii="Cambria" w:hAnsi="Cambria" w:cstheme="minorHAnsi"/>
                <w:bCs/>
                <w:sz w:val="24"/>
                <w:szCs w:val="24"/>
                <w:lang w:val="en-US"/>
              </w:rPr>
              <w:t>10</w:t>
            </w:r>
            <w:r w:rsidRPr="00530A0D">
              <w:rPr>
                <w:rFonts w:ascii="Cambria" w:hAnsi="Cambria" w:cstheme="minorHAnsi"/>
                <w:bCs/>
                <w:sz w:val="24"/>
                <w:szCs w:val="24"/>
                <w:lang w:val="en-US"/>
              </w:rPr>
              <w:t>.</w:t>
            </w:r>
            <w:r w:rsidR="00612287" w:rsidRPr="00530A0D">
              <w:rPr>
                <w:rFonts w:ascii="Cambria" w:hAnsi="Cambria" w:cstheme="minorHAnsi"/>
                <w:bCs/>
                <w:sz w:val="24"/>
                <w:szCs w:val="24"/>
                <w:lang w:val="en-US"/>
              </w:rPr>
              <w:t>10</w:t>
            </w:r>
            <w:r w:rsidRPr="00530A0D">
              <w:rPr>
                <w:rFonts w:ascii="Cambria" w:hAnsi="Cambria" w:cstheme="minorHAnsi"/>
                <w:bCs/>
                <w:sz w:val="24"/>
                <w:szCs w:val="24"/>
                <w:lang w:val="en-US"/>
              </w:rPr>
              <w:t>.</w:t>
            </w:r>
            <w:r w:rsidRPr="00530A0D">
              <w:rPr>
                <w:rFonts w:ascii="Cambria" w:hAnsi="Cambria" w:cstheme="minorHAnsi"/>
                <w:bCs/>
                <w:spacing w:val="-5"/>
                <w:sz w:val="24"/>
                <w:szCs w:val="24"/>
                <w:lang w:val="en-US"/>
              </w:rPr>
              <w:t>2</w:t>
            </w:r>
            <w:r w:rsidRPr="00530A0D">
              <w:rPr>
                <w:rFonts w:ascii="Cambria" w:hAnsi="Cambria" w:cstheme="minorHAnsi"/>
                <w:bCs/>
                <w:sz w:val="24"/>
                <w:szCs w:val="24"/>
                <w:lang w:val="en-US"/>
              </w:rPr>
              <w:t>023</w:t>
            </w:r>
          </w:p>
          <w:p w14:paraId="389AB1A0" w14:textId="073DC56C" w:rsidR="00F13159" w:rsidRPr="00530A0D" w:rsidRDefault="00F13159" w:rsidP="00F13159">
            <w:pPr>
              <w:spacing w:line="220" w:lineRule="exact"/>
              <w:rPr>
                <w:rFonts w:ascii="Cambria" w:hAnsi="Cambria" w:cstheme="minorHAnsi"/>
                <w:bCs/>
                <w:sz w:val="24"/>
                <w:szCs w:val="24"/>
                <w:lang w:val="en-US"/>
              </w:rPr>
            </w:pPr>
            <w:r w:rsidRPr="00530A0D">
              <w:rPr>
                <w:rFonts w:ascii="Cambria" w:hAnsi="Cambria" w:cstheme="minorHAnsi"/>
                <w:bCs/>
                <w:sz w:val="24"/>
                <w:szCs w:val="24"/>
                <w:lang w:val="en-US"/>
              </w:rPr>
              <w:t xml:space="preserve">Oral Exam: </w:t>
            </w:r>
            <w:r w:rsidR="00612287" w:rsidRPr="00530A0D">
              <w:rPr>
                <w:rFonts w:ascii="Cambria" w:hAnsi="Cambria" w:cstheme="minorHAnsi"/>
                <w:bCs/>
                <w:sz w:val="24"/>
                <w:szCs w:val="24"/>
                <w:lang w:val="en-US"/>
              </w:rPr>
              <w:t>11.10</w:t>
            </w:r>
            <w:r w:rsidRPr="00530A0D">
              <w:rPr>
                <w:rFonts w:ascii="Cambria" w:hAnsi="Cambria" w:cstheme="minorHAnsi"/>
                <w:spacing w:val="-2"/>
                <w:sz w:val="24"/>
                <w:szCs w:val="24"/>
                <w:lang w:val="en-US"/>
              </w:rPr>
              <w:t>.</w:t>
            </w:r>
            <w:r w:rsidRPr="00530A0D">
              <w:rPr>
                <w:rFonts w:ascii="Cambria" w:hAnsi="Cambria" w:cstheme="minorHAnsi"/>
                <w:sz w:val="24"/>
                <w:szCs w:val="24"/>
                <w:lang w:val="en-US"/>
              </w:rPr>
              <w:t>2</w:t>
            </w:r>
            <w:r w:rsidRPr="00530A0D">
              <w:rPr>
                <w:rFonts w:ascii="Cambria" w:hAnsi="Cambria" w:cstheme="minorHAnsi"/>
                <w:spacing w:val="-2"/>
                <w:sz w:val="24"/>
                <w:szCs w:val="24"/>
                <w:lang w:val="en-US"/>
              </w:rPr>
              <w:t>0</w:t>
            </w:r>
            <w:r w:rsidRPr="00530A0D">
              <w:rPr>
                <w:rFonts w:ascii="Cambria" w:hAnsi="Cambria" w:cstheme="minorHAnsi"/>
                <w:sz w:val="24"/>
                <w:szCs w:val="24"/>
                <w:lang w:val="en-US"/>
              </w:rPr>
              <w:t>23</w:t>
            </w:r>
          </w:p>
        </w:tc>
      </w:tr>
      <w:tr w:rsidR="00F13159" w:rsidRPr="009E449B" w14:paraId="3F21AD03" w14:textId="77777777" w:rsidTr="0041191A">
        <w:trPr>
          <w:jc w:val="center"/>
        </w:trPr>
        <w:tc>
          <w:tcPr>
            <w:tcW w:w="4390" w:type="dxa"/>
          </w:tcPr>
          <w:p w14:paraId="3E69E196" w14:textId="2B0D5435" w:rsidR="00F13159" w:rsidRPr="00530A0D" w:rsidRDefault="00F13159" w:rsidP="00F13159">
            <w:pPr>
              <w:rPr>
                <w:rFonts w:ascii="Cambria" w:hAnsi="Cambria" w:cs="Times New Roman"/>
                <w:b/>
                <w:sz w:val="24"/>
                <w:szCs w:val="24"/>
                <w:lang w:val="en-US"/>
              </w:rPr>
            </w:pPr>
            <w:r w:rsidRPr="00530A0D">
              <w:rPr>
                <w:rFonts w:ascii="Cambria" w:hAnsi="Cambria" w:cs="Times New Roman"/>
                <w:b/>
                <w:sz w:val="24"/>
                <w:szCs w:val="24"/>
                <w:lang w:val="en-US"/>
              </w:rPr>
              <w:t>Announcement of Temporary Lists</w:t>
            </w:r>
          </w:p>
        </w:tc>
        <w:tc>
          <w:tcPr>
            <w:tcW w:w="5492" w:type="dxa"/>
          </w:tcPr>
          <w:p w14:paraId="24F22ACD" w14:textId="010A12ED" w:rsidR="00F13159" w:rsidRPr="00530A0D" w:rsidRDefault="00612287" w:rsidP="00F13159">
            <w:pPr>
              <w:rPr>
                <w:rFonts w:ascii="Cambria" w:hAnsi="Cambria" w:cs="Times New Roman"/>
                <w:sz w:val="24"/>
                <w:szCs w:val="24"/>
                <w:lang w:val="en-US"/>
              </w:rPr>
            </w:pPr>
            <w:r w:rsidRPr="00530A0D">
              <w:rPr>
                <w:rFonts w:ascii="Cambria" w:hAnsi="Cambria" w:cstheme="minorHAnsi"/>
                <w:sz w:val="24"/>
                <w:szCs w:val="24"/>
                <w:lang w:val="en-US"/>
              </w:rPr>
              <w:t>16.10</w:t>
            </w:r>
            <w:r w:rsidR="00F13159" w:rsidRPr="00530A0D">
              <w:rPr>
                <w:rFonts w:ascii="Cambria" w:hAnsi="Cambria" w:cstheme="minorHAnsi"/>
                <w:sz w:val="24"/>
                <w:szCs w:val="24"/>
                <w:lang w:val="en-US"/>
              </w:rPr>
              <w:t>.2023</w:t>
            </w:r>
          </w:p>
        </w:tc>
      </w:tr>
      <w:tr w:rsidR="00F13159" w:rsidRPr="009E449B" w14:paraId="12F07F2C" w14:textId="77777777" w:rsidTr="0041191A">
        <w:trPr>
          <w:jc w:val="center"/>
        </w:trPr>
        <w:tc>
          <w:tcPr>
            <w:tcW w:w="4390" w:type="dxa"/>
          </w:tcPr>
          <w:p w14:paraId="09F71273" w14:textId="3C433C9A" w:rsidR="00F13159" w:rsidRPr="00530A0D" w:rsidRDefault="00F13159" w:rsidP="00F13159">
            <w:pPr>
              <w:rPr>
                <w:rFonts w:ascii="Cambria" w:hAnsi="Cambria" w:cs="Times New Roman"/>
                <w:b/>
                <w:sz w:val="24"/>
                <w:szCs w:val="24"/>
                <w:lang w:val="en-US"/>
              </w:rPr>
            </w:pPr>
            <w:r w:rsidRPr="00530A0D">
              <w:rPr>
                <w:rFonts w:ascii="Cambria" w:hAnsi="Cambria" w:cs="Times New Roman"/>
                <w:b/>
                <w:sz w:val="24"/>
                <w:szCs w:val="24"/>
                <w:lang w:val="en-US"/>
              </w:rPr>
              <w:t>Waiver and Objection Period</w:t>
            </w:r>
          </w:p>
        </w:tc>
        <w:tc>
          <w:tcPr>
            <w:tcW w:w="5492" w:type="dxa"/>
          </w:tcPr>
          <w:p w14:paraId="0E06890E" w14:textId="56E8CA54" w:rsidR="00F13159" w:rsidRPr="00530A0D" w:rsidRDefault="00612287" w:rsidP="00F13159">
            <w:pPr>
              <w:rPr>
                <w:rFonts w:ascii="Cambria" w:hAnsi="Cambria" w:cs="Times New Roman"/>
                <w:sz w:val="24"/>
                <w:szCs w:val="24"/>
                <w:lang w:val="en-US"/>
              </w:rPr>
            </w:pPr>
            <w:r w:rsidRPr="00530A0D">
              <w:rPr>
                <w:rFonts w:ascii="Cambria" w:hAnsi="Cambria" w:cstheme="minorHAnsi"/>
                <w:sz w:val="24"/>
                <w:szCs w:val="24"/>
                <w:lang w:val="en-US"/>
              </w:rPr>
              <w:t>16.10.2023- 20.10.2023</w:t>
            </w:r>
          </w:p>
        </w:tc>
      </w:tr>
      <w:tr w:rsidR="00F13159" w:rsidRPr="009E449B" w14:paraId="5A6BDF73" w14:textId="77777777" w:rsidTr="0041191A">
        <w:trPr>
          <w:jc w:val="center"/>
        </w:trPr>
        <w:tc>
          <w:tcPr>
            <w:tcW w:w="4390" w:type="dxa"/>
          </w:tcPr>
          <w:p w14:paraId="4F59F47A" w14:textId="77777777" w:rsidR="00F13159" w:rsidRPr="00530A0D" w:rsidRDefault="00F13159" w:rsidP="00F13159">
            <w:pPr>
              <w:rPr>
                <w:rFonts w:ascii="Cambria" w:hAnsi="Cambria" w:cs="Times New Roman"/>
                <w:b/>
                <w:sz w:val="24"/>
                <w:szCs w:val="24"/>
                <w:lang w:val="en-US"/>
              </w:rPr>
            </w:pPr>
            <w:r w:rsidRPr="00530A0D">
              <w:rPr>
                <w:rFonts w:ascii="Cambria" w:hAnsi="Cambria" w:cs="Times New Roman"/>
                <w:b/>
                <w:sz w:val="24"/>
                <w:szCs w:val="24"/>
                <w:lang w:val="en-US"/>
              </w:rPr>
              <w:t>Announcement of Final Lists</w:t>
            </w:r>
          </w:p>
        </w:tc>
        <w:tc>
          <w:tcPr>
            <w:tcW w:w="5492" w:type="dxa"/>
          </w:tcPr>
          <w:p w14:paraId="351E1EC5" w14:textId="0BCA90DA" w:rsidR="00F13159" w:rsidRPr="00530A0D" w:rsidRDefault="00612287" w:rsidP="00F13159">
            <w:pPr>
              <w:rPr>
                <w:rFonts w:ascii="Cambria" w:hAnsi="Cambria" w:cs="Times New Roman"/>
                <w:sz w:val="24"/>
                <w:szCs w:val="24"/>
                <w:lang w:val="en-US"/>
              </w:rPr>
            </w:pPr>
            <w:r w:rsidRPr="00530A0D">
              <w:rPr>
                <w:rFonts w:ascii="Cambria" w:hAnsi="Cambria" w:cstheme="minorHAnsi"/>
                <w:sz w:val="24"/>
                <w:szCs w:val="24"/>
                <w:lang w:val="en-US"/>
              </w:rPr>
              <w:t>23.10</w:t>
            </w:r>
            <w:r w:rsidR="00F13159" w:rsidRPr="00530A0D">
              <w:rPr>
                <w:rFonts w:ascii="Cambria" w:hAnsi="Cambria" w:cstheme="minorHAnsi"/>
                <w:sz w:val="24"/>
                <w:szCs w:val="24"/>
                <w:lang w:val="en-US"/>
              </w:rPr>
              <w:t>.2023</w:t>
            </w:r>
          </w:p>
        </w:tc>
      </w:tr>
      <w:tr w:rsidR="00F13159" w:rsidRPr="009E449B" w14:paraId="0E20ACCC" w14:textId="77777777" w:rsidTr="0041191A">
        <w:trPr>
          <w:jc w:val="center"/>
        </w:trPr>
        <w:tc>
          <w:tcPr>
            <w:tcW w:w="4390" w:type="dxa"/>
          </w:tcPr>
          <w:p w14:paraId="3BD3670E" w14:textId="0FC40A84" w:rsidR="00F13159" w:rsidRPr="00530A0D" w:rsidRDefault="00F13159" w:rsidP="00F13159">
            <w:pPr>
              <w:rPr>
                <w:rFonts w:ascii="Cambria" w:hAnsi="Cambria" w:cs="Times New Roman"/>
                <w:b/>
                <w:sz w:val="24"/>
                <w:szCs w:val="24"/>
                <w:lang w:val="en-US"/>
              </w:rPr>
            </w:pPr>
            <w:r w:rsidRPr="00530A0D">
              <w:rPr>
                <w:rFonts w:ascii="Cambria" w:hAnsi="Cambria" w:cs="Times New Roman"/>
                <w:b/>
                <w:sz w:val="24"/>
                <w:szCs w:val="24"/>
                <w:lang w:val="en-US"/>
              </w:rPr>
              <w:t>Nomination to Host Institutions</w:t>
            </w:r>
          </w:p>
        </w:tc>
        <w:tc>
          <w:tcPr>
            <w:tcW w:w="5492" w:type="dxa"/>
          </w:tcPr>
          <w:p w14:paraId="137B1A15" w14:textId="3EB63678" w:rsidR="00F13159" w:rsidRPr="00530A0D" w:rsidRDefault="00530A0D" w:rsidP="00F13159">
            <w:pPr>
              <w:rPr>
                <w:rFonts w:ascii="Cambria" w:hAnsi="Cambria" w:cs="Times New Roman"/>
                <w:sz w:val="24"/>
                <w:szCs w:val="24"/>
                <w:lang w:val="en-US"/>
              </w:rPr>
            </w:pPr>
            <w:r w:rsidRPr="00530A0D">
              <w:rPr>
                <w:rFonts w:ascii="Cambria" w:hAnsi="Cambria" w:cstheme="minorHAnsi"/>
                <w:sz w:val="24"/>
                <w:szCs w:val="24"/>
              </w:rPr>
              <w:t>23.10.2023- 27.10.2023</w:t>
            </w:r>
          </w:p>
        </w:tc>
      </w:tr>
    </w:tbl>
    <w:p w14:paraId="11CD773E" w14:textId="77777777" w:rsidR="00654481" w:rsidRPr="009E449B" w:rsidRDefault="00654481" w:rsidP="0058575B">
      <w:pPr>
        <w:rPr>
          <w:rFonts w:ascii="Cambria" w:hAnsi="Cambria" w:cs="Times New Roman"/>
          <w:b/>
          <w:bCs/>
          <w:color w:val="FF0000"/>
          <w:sz w:val="24"/>
          <w:szCs w:val="24"/>
          <w:lang w:val="en-US"/>
        </w:rPr>
      </w:pPr>
    </w:p>
    <w:p w14:paraId="298EF7AB" w14:textId="104E8ADF" w:rsidR="00494ED1" w:rsidRPr="009E449B" w:rsidRDefault="00494ED1" w:rsidP="0058575B">
      <w:pPr>
        <w:rPr>
          <w:rFonts w:ascii="Cambria" w:hAnsi="Cambria" w:cs="Times New Roman"/>
          <w:b/>
          <w:bCs/>
          <w:sz w:val="24"/>
          <w:szCs w:val="24"/>
          <w:lang w:val="en-US"/>
        </w:rPr>
      </w:pPr>
      <w:r w:rsidRPr="009E449B">
        <w:rPr>
          <w:rFonts w:ascii="Cambria" w:hAnsi="Cambria" w:cs="Times New Roman"/>
          <w:b/>
          <w:bCs/>
          <w:sz w:val="24"/>
          <w:szCs w:val="24"/>
          <w:lang w:val="en-US"/>
        </w:rPr>
        <w:t xml:space="preserve">*This call has been announced to collect the </w:t>
      </w:r>
      <w:r w:rsidR="0088337D" w:rsidRPr="009E449B">
        <w:rPr>
          <w:rFonts w:ascii="Cambria" w:hAnsi="Cambria" w:cs="Times New Roman"/>
          <w:b/>
          <w:bCs/>
          <w:sz w:val="24"/>
          <w:szCs w:val="24"/>
          <w:lang w:val="en-US"/>
        </w:rPr>
        <w:t>applications</w:t>
      </w:r>
      <w:r w:rsidRPr="009E449B">
        <w:rPr>
          <w:rFonts w:ascii="Cambria" w:hAnsi="Cambria" w:cs="Times New Roman"/>
          <w:b/>
          <w:bCs/>
          <w:sz w:val="24"/>
          <w:szCs w:val="24"/>
          <w:lang w:val="en-US"/>
        </w:rPr>
        <w:t xml:space="preserve"> of whom</w:t>
      </w:r>
      <w:r w:rsidR="006C3E46" w:rsidRPr="009E449B">
        <w:rPr>
          <w:rFonts w:ascii="Cambria" w:hAnsi="Cambria" w:cs="Times New Roman"/>
          <w:b/>
          <w:bCs/>
          <w:sz w:val="24"/>
          <w:szCs w:val="24"/>
          <w:lang w:val="en-US"/>
        </w:rPr>
        <w:t xml:space="preserve"> would like to go mobility for study activity</w:t>
      </w:r>
      <w:r w:rsidR="007A790E">
        <w:rPr>
          <w:rFonts w:ascii="Cambria" w:hAnsi="Cambria" w:cs="Times New Roman"/>
          <w:b/>
          <w:bCs/>
          <w:sz w:val="24"/>
          <w:szCs w:val="24"/>
          <w:lang w:val="en-US"/>
        </w:rPr>
        <w:t xml:space="preserve"> or traineeship activity</w:t>
      </w:r>
      <w:r w:rsidR="006C3E46" w:rsidRPr="009E449B">
        <w:rPr>
          <w:rFonts w:ascii="Cambria" w:hAnsi="Cambria" w:cs="Times New Roman"/>
          <w:b/>
          <w:bCs/>
          <w:sz w:val="24"/>
          <w:szCs w:val="24"/>
          <w:lang w:val="en-US"/>
        </w:rPr>
        <w:t xml:space="preserve"> </w:t>
      </w:r>
      <w:r w:rsidR="007A790E">
        <w:rPr>
          <w:rFonts w:ascii="Cambria" w:hAnsi="Cambria" w:cs="Times New Roman"/>
          <w:b/>
          <w:bCs/>
          <w:sz w:val="24"/>
          <w:szCs w:val="24"/>
          <w:lang w:val="en-US"/>
        </w:rPr>
        <w:t xml:space="preserve">during </w:t>
      </w:r>
      <w:r w:rsidR="006C3E46" w:rsidRPr="009E449B">
        <w:rPr>
          <w:rFonts w:ascii="Cambria" w:hAnsi="Cambria" w:cs="Times New Roman"/>
          <w:b/>
          <w:bCs/>
          <w:sz w:val="24"/>
          <w:szCs w:val="24"/>
          <w:lang w:val="en-US"/>
        </w:rPr>
        <w:t xml:space="preserve">2023-2024 </w:t>
      </w:r>
      <w:r w:rsidR="007A790E">
        <w:rPr>
          <w:rFonts w:ascii="Cambria" w:hAnsi="Cambria" w:cs="Times New Roman"/>
          <w:b/>
          <w:bCs/>
          <w:sz w:val="24"/>
          <w:szCs w:val="24"/>
          <w:lang w:val="en-US"/>
        </w:rPr>
        <w:t xml:space="preserve">Spring semester. The activities should be completed </w:t>
      </w:r>
      <w:r w:rsidR="009A09A1">
        <w:rPr>
          <w:rFonts w:ascii="Cambria" w:hAnsi="Cambria" w:cs="Times New Roman"/>
          <w:b/>
          <w:bCs/>
          <w:sz w:val="24"/>
          <w:szCs w:val="24"/>
          <w:lang w:val="en-US"/>
        </w:rPr>
        <w:t>latest on 31 July 2024.</w:t>
      </w:r>
    </w:p>
    <w:p w14:paraId="1632CE79" w14:textId="768C1EC0" w:rsidR="0058575B" w:rsidRPr="009E449B" w:rsidRDefault="00C85B34" w:rsidP="0058575B">
      <w:pPr>
        <w:rPr>
          <w:rFonts w:ascii="Cambria" w:hAnsi="Cambria" w:cs="Times New Roman"/>
          <w:b/>
          <w:bCs/>
          <w:sz w:val="24"/>
          <w:szCs w:val="24"/>
          <w:lang w:val="en-US"/>
        </w:rPr>
      </w:pPr>
      <w:r w:rsidRPr="009E449B">
        <w:rPr>
          <w:rFonts w:ascii="Cambria" w:hAnsi="Cambria" w:cs="Times New Roman"/>
          <w:b/>
          <w:bCs/>
          <w:sz w:val="24"/>
          <w:szCs w:val="24"/>
          <w:lang w:val="en-US"/>
        </w:rPr>
        <w:t xml:space="preserve">WHO CAN PARTICIPATE IN STUDENT MOBILITY FOR STUDIES? </w:t>
      </w:r>
    </w:p>
    <w:p w14:paraId="7884AB93" w14:textId="0F61C273" w:rsidR="006C3E46" w:rsidRPr="009E449B" w:rsidRDefault="006C3E46" w:rsidP="0058575B">
      <w:pPr>
        <w:rPr>
          <w:rFonts w:ascii="Cambria" w:hAnsi="Cambria" w:cs="Times New Roman"/>
          <w:b/>
          <w:bCs/>
          <w:sz w:val="24"/>
          <w:szCs w:val="24"/>
          <w:lang w:val="en-US"/>
        </w:rPr>
      </w:pPr>
      <w:r w:rsidRPr="009E449B">
        <w:rPr>
          <w:rFonts w:ascii="Cambria" w:hAnsi="Cambria" w:cs="Times New Roman"/>
          <w:bCs/>
          <w:sz w:val="24"/>
          <w:szCs w:val="24"/>
          <w:lang w:val="en-US"/>
        </w:rPr>
        <w:t>The students who are registered to the</w:t>
      </w:r>
      <w:r w:rsidRPr="009E449B">
        <w:rPr>
          <w:rFonts w:ascii="Cambria" w:hAnsi="Cambria" w:cs="Times New Roman"/>
          <w:b/>
          <w:bCs/>
          <w:sz w:val="24"/>
          <w:szCs w:val="24"/>
          <w:lang w:val="en-US"/>
        </w:rPr>
        <w:t xml:space="preserve"> </w:t>
      </w:r>
      <w:hyperlink r:id="rId8" w:history="1">
        <w:r w:rsidRPr="009E449B">
          <w:rPr>
            <w:rStyle w:val="Kpr"/>
            <w:rFonts w:ascii="Cambria" w:hAnsi="Cambria" w:cs="Times New Roman"/>
            <w:b/>
            <w:bCs/>
            <w:sz w:val="24"/>
            <w:szCs w:val="24"/>
            <w:lang w:val="en-US"/>
          </w:rPr>
          <w:t xml:space="preserve">contracted </w:t>
        </w:r>
        <w:r w:rsidR="0088337D" w:rsidRPr="009E449B">
          <w:rPr>
            <w:rStyle w:val="Kpr"/>
            <w:rFonts w:ascii="Cambria" w:hAnsi="Cambria" w:cs="Times New Roman"/>
            <w:b/>
            <w:bCs/>
            <w:sz w:val="24"/>
            <w:szCs w:val="24"/>
            <w:lang w:val="en-US"/>
          </w:rPr>
          <w:t>institutions</w:t>
        </w:r>
        <w:r w:rsidRPr="009E449B">
          <w:rPr>
            <w:rStyle w:val="Kpr"/>
            <w:rFonts w:ascii="Cambria" w:hAnsi="Cambria" w:cs="Times New Roman"/>
            <w:b/>
            <w:bCs/>
            <w:sz w:val="24"/>
            <w:szCs w:val="24"/>
            <w:lang w:val="en-US"/>
          </w:rPr>
          <w:t xml:space="preserve"> list</w:t>
        </w:r>
      </w:hyperlink>
      <w:r w:rsidRPr="009E449B">
        <w:rPr>
          <w:rFonts w:ascii="Cambria" w:hAnsi="Cambria" w:cs="Times New Roman"/>
          <w:b/>
          <w:bCs/>
          <w:sz w:val="24"/>
          <w:szCs w:val="24"/>
          <w:lang w:val="en-US"/>
        </w:rPr>
        <w:t>;</w:t>
      </w:r>
    </w:p>
    <w:p w14:paraId="7773BDA9" w14:textId="6F7323B0" w:rsidR="003B7F94" w:rsidRPr="009E449B" w:rsidRDefault="00C85B34" w:rsidP="006C3E46">
      <w:pPr>
        <w:pStyle w:val="ListeParagraf"/>
        <w:numPr>
          <w:ilvl w:val="0"/>
          <w:numId w:val="13"/>
        </w:numPr>
        <w:rPr>
          <w:rFonts w:ascii="Cambria" w:hAnsi="Cambria" w:cs="Times New Roman"/>
          <w:sz w:val="24"/>
          <w:szCs w:val="24"/>
          <w:lang w:val="en-US"/>
        </w:rPr>
      </w:pPr>
      <w:r w:rsidRPr="009E449B">
        <w:rPr>
          <w:rFonts w:ascii="Cambria" w:hAnsi="Cambria" w:cs="Times New Roman"/>
          <w:sz w:val="24"/>
          <w:szCs w:val="24"/>
          <w:lang w:val="en-US"/>
        </w:rPr>
        <w:t xml:space="preserve">All </w:t>
      </w:r>
      <w:r w:rsidR="006C3E46" w:rsidRPr="009E449B">
        <w:rPr>
          <w:rFonts w:ascii="Cambria" w:hAnsi="Cambria" w:cs="Times New Roman"/>
          <w:sz w:val="24"/>
          <w:szCs w:val="24"/>
          <w:lang w:val="en-US"/>
        </w:rPr>
        <w:t>full-time</w:t>
      </w:r>
      <w:r w:rsidRPr="009E449B">
        <w:rPr>
          <w:rFonts w:ascii="Cambria" w:hAnsi="Cambria" w:cs="Times New Roman"/>
          <w:sz w:val="24"/>
          <w:szCs w:val="24"/>
          <w:lang w:val="en-US"/>
        </w:rPr>
        <w:t xml:space="preserve"> students, who are registered in a </w:t>
      </w:r>
      <w:r w:rsidR="005D2866" w:rsidRPr="009E449B">
        <w:rPr>
          <w:rFonts w:ascii="Cambria" w:hAnsi="Cambria" w:cs="Times New Roman"/>
          <w:b/>
          <w:bCs/>
          <w:sz w:val="24"/>
          <w:szCs w:val="24"/>
          <w:lang w:val="en-US"/>
        </w:rPr>
        <w:t>bachelor’s degree</w:t>
      </w:r>
      <w:r w:rsidRPr="009E449B">
        <w:rPr>
          <w:rFonts w:ascii="Cambria" w:hAnsi="Cambria" w:cs="Times New Roman"/>
          <w:sz w:val="24"/>
          <w:szCs w:val="24"/>
          <w:lang w:val="en-US"/>
        </w:rPr>
        <w:t xml:space="preserve"> program, with a GPA of at least 2.20/4 can participate</w:t>
      </w:r>
      <w:r w:rsidR="00FB6CFC" w:rsidRPr="009E449B">
        <w:rPr>
          <w:rFonts w:ascii="Cambria" w:hAnsi="Cambria" w:cs="Times New Roman"/>
          <w:sz w:val="24"/>
          <w:szCs w:val="24"/>
          <w:lang w:val="en-US"/>
        </w:rPr>
        <w:t xml:space="preserve">. </w:t>
      </w:r>
    </w:p>
    <w:p w14:paraId="5D979553" w14:textId="0B230EB8" w:rsidR="006C3E46" w:rsidRPr="009E449B" w:rsidRDefault="006C3E46" w:rsidP="006C3E46">
      <w:pPr>
        <w:pStyle w:val="ListeParagraf"/>
        <w:numPr>
          <w:ilvl w:val="0"/>
          <w:numId w:val="13"/>
        </w:numPr>
        <w:rPr>
          <w:rFonts w:ascii="Cambria" w:hAnsi="Cambria" w:cs="Times New Roman"/>
          <w:sz w:val="24"/>
          <w:szCs w:val="24"/>
          <w:lang w:val="en-US"/>
        </w:rPr>
      </w:pPr>
      <w:r w:rsidRPr="009E449B">
        <w:rPr>
          <w:rFonts w:ascii="Cambria" w:hAnsi="Cambria" w:cs="Times New Roman"/>
          <w:sz w:val="24"/>
          <w:szCs w:val="24"/>
          <w:lang w:val="en-US"/>
        </w:rPr>
        <w:t xml:space="preserve">All full-time students, who are registered in a </w:t>
      </w:r>
      <w:r w:rsidRPr="009E449B">
        <w:rPr>
          <w:rFonts w:ascii="Cambria" w:hAnsi="Cambria" w:cs="Times New Roman"/>
          <w:b/>
          <w:bCs/>
          <w:sz w:val="24"/>
          <w:szCs w:val="24"/>
          <w:lang w:val="en-US"/>
        </w:rPr>
        <w:t>master’s degree</w:t>
      </w:r>
      <w:r w:rsidRPr="009E449B">
        <w:rPr>
          <w:rFonts w:ascii="Cambria" w:hAnsi="Cambria" w:cs="Times New Roman"/>
          <w:sz w:val="24"/>
          <w:szCs w:val="24"/>
          <w:lang w:val="en-US"/>
        </w:rPr>
        <w:t xml:space="preserve"> program, with a GPA of at least 2.50/4 can participate. </w:t>
      </w:r>
    </w:p>
    <w:p w14:paraId="2ECB97CE" w14:textId="5ADFBD89" w:rsidR="00261781" w:rsidRPr="009E449B" w:rsidRDefault="00C85B34" w:rsidP="0059653B">
      <w:pPr>
        <w:ind w:left="360"/>
        <w:rPr>
          <w:rFonts w:ascii="Cambria" w:hAnsi="Cambria" w:cs="Times New Roman"/>
          <w:sz w:val="24"/>
          <w:szCs w:val="24"/>
          <w:lang w:val="en-US"/>
        </w:rPr>
      </w:pPr>
      <w:r w:rsidRPr="009E449B">
        <w:rPr>
          <w:rFonts w:ascii="Cambria" w:hAnsi="Cambria" w:cs="Times New Roman"/>
          <w:sz w:val="24"/>
          <w:szCs w:val="24"/>
          <w:u w:val="single"/>
          <w:lang w:val="en-US"/>
        </w:rPr>
        <w:t>Vocational School, Vocational School of Healt</w:t>
      </w:r>
      <w:r w:rsidR="006C3E46" w:rsidRPr="009E449B">
        <w:rPr>
          <w:rFonts w:ascii="Cambria" w:hAnsi="Cambria" w:cs="Times New Roman"/>
          <w:sz w:val="24"/>
          <w:szCs w:val="24"/>
          <w:u w:val="single"/>
          <w:lang w:val="en-US"/>
        </w:rPr>
        <w:t xml:space="preserve">h Services and doctoral program </w:t>
      </w:r>
      <w:r w:rsidR="006C3E46" w:rsidRPr="009E449B">
        <w:rPr>
          <w:rFonts w:ascii="Cambria" w:hAnsi="Cambria" w:cs="Times New Roman"/>
          <w:sz w:val="24"/>
          <w:szCs w:val="24"/>
          <w:lang w:val="en-US"/>
        </w:rPr>
        <w:t xml:space="preserve">students are not eligible </w:t>
      </w:r>
      <w:r w:rsidR="0059653B" w:rsidRPr="009E449B">
        <w:rPr>
          <w:rFonts w:ascii="Cambria" w:hAnsi="Cambria" w:cs="Times New Roman"/>
          <w:sz w:val="24"/>
          <w:szCs w:val="24"/>
          <w:lang w:val="en-US"/>
        </w:rPr>
        <w:t>for application according to the agreements.</w:t>
      </w:r>
    </w:p>
    <w:p w14:paraId="46DD8086" w14:textId="33C568A1" w:rsidR="0059653B" w:rsidRPr="009E449B" w:rsidRDefault="0059653B" w:rsidP="0059653B">
      <w:pPr>
        <w:rPr>
          <w:rFonts w:ascii="Cambria" w:hAnsi="Cambria" w:cs="Times New Roman"/>
          <w:b/>
          <w:bCs/>
          <w:sz w:val="24"/>
          <w:szCs w:val="24"/>
          <w:lang w:val="en-US"/>
        </w:rPr>
      </w:pPr>
      <w:r w:rsidRPr="009E449B">
        <w:rPr>
          <w:rFonts w:ascii="Cambria" w:hAnsi="Cambria" w:cs="Times New Roman"/>
          <w:b/>
          <w:bCs/>
          <w:sz w:val="24"/>
          <w:szCs w:val="24"/>
          <w:lang w:val="en-US"/>
        </w:rPr>
        <w:t xml:space="preserve">WHO CAN PARTICIPATE IN STUDENT MOBILITY FOR TRAINEESHIP? </w:t>
      </w:r>
    </w:p>
    <w:p w14:paraId="6806159C" w14:textId="65CDB522" w:rsidR="0059653B" w:rsidRPr="008D2A11" w:rsidRDefault="00057F23" w:rsidP="008D2A11">
      <w:pPr>
        <w:pStyle w:val="ListeParagraf"/>
        <w:numPr>
          <w:ilvl w:val="0"/>
          <w:numId w:val="14"/>
        </w:numPr>
        <w:rPr>
          <w:rFonts w:ascii="Cambria" w:hAnsi="Cambria" w:cs="Times New Roman"/>
          <w:sz w:val="24"/>
          <w:szCs w:val="24"/>
          <w:lang w:val="en-US"/>
        </w:rPr>
      </w:pPr>
      <w:r w:rsidRPr="008D2A11">
        <w:rPr>
          <w:rFonts w:ascii="Cambria" w:hAnsi="Cambria" w:cs="Times New Roman"/>
          <w:bCs/>
          <w:sz w:val="24"/>
          <w:szCs w:val="24"/>
          <w:lang w:val="en-US"/>
        </w:rPr>
        <w:t>Students usually find their own internship places. There are several quotas in the list above. At the end of th</w:t>
      </w:r>
      <w:r w:rsidRPr="008D2A11">
        <w:rPr>
          <w:rFonts w:ascii="Cambria" w:hAnsi="Cambria" w:cs="Times New Roman"/>
          <w:bCs/>
          <w:sz w:val="24"/>
          <w:szCs w:val="24"/>
          <w:lang w:val="en-US"/>
        </w:rPr>
        <w:t>is call</w:t>
      </w:r>
      <w:r w:rsidRPr="008D2A11">
        <w:rPr>
          <w:rFonts w:ascii="Cambria" w:hAnsi="Cambria" w:cs="Times New Roman"/>
          <w:bCs/>
          <w:sz w:val="24"/>
          <w:szCs w:val="24"/>
          <w:lang w:val="en-US"/>
        </w:rPr>
        <w:t>, there are directions to find an internship place.</w:t>
      </w:r>
      <w:r w:rsidRPr="008D2A11">
        <w:rPr>
          <w:rFonts w:ascii="Cambria" w:hAnsi="Cambria" w:cs="Times New Roman"/>
          <w:bCs/>
          <w:sz w:val="24"/>
          <w:szCs w:val="24"/>
          <w:lang w:val="en-US"/>
        </w:rPr>
        <w:t xml:space="preserve"> </w:t>
      </w:r>
      <w:r w:rsidR="0059653B" w:rsidRPr="008D2A11">
        <w:rPr>
          <w:rFonts w:ascii="Cambria" w:hAnsi="Cambria" w:cs="Times New Roman"/>
          <w:sz w:val="24"/>
          <w:szCs w:val="24"/>
          <w:lang w:val="en-US"/>
        </w:rPr>
        <w:t xml:space="preserve">All full-time students, who are registered in a </w:t>
      </w:r>
      <w:r w:rsidR="0059653B" w:rsidRPr="008D2A11">
        <w:rPr>
          <w:rFonts w:ascii="Cambria" w:hAnsi="Cambria" w:cs="Times New Roman"/>
          <w:b/>
          <w:bCs/>
          <w:sz w:val="24"/>
          <w:szCs w:val="24"/>
          <w:lang w:val="en-US"/>
        </w:rPr>
        <w:t>bachelor’s</w:t>
      </w:r>
      <w:r w:rsidR="008D2A11" w:rsidRPr="008D2A11">
        <w:rPr>
          <w:rFonts w:ascii="Cambria" w:hAnsi="Cambria" w:cs="Times New Roman"/>
          <w:b/>
          <w:bCs/>
          <w:sz w:val="24"/>
          <w:szCs w:val="24"/>
          <w:lang w:val="en-US"/>
        </w:rPr>
        <w:t xml:space="preserve"> or associate</w:t>
      </w:r>
      <w:r w:rsidR="0059653B" w:rsidRPr="008D2A11">
        <w:rPr>
          <w:rFonts w:ascii="Cambria" w:hAnsi="Cambria" w:cs="Times New Roman"/>
          <w:b/>
          <w:bCs/>
          <w:sz w:val="24"/>
          <w:szCs w:val="24"/>
          <w:lang w:val="en-US"/>
        </w:rPr>
        <w:t xml:space="preserve"> degree</w:t>
      </w:r>
      <w:r w:rsidR="0059653B" w:rsidRPr="008D2A11">
        <w:rPr>
          <w:rFonts w:ascii="Cambria" w:hAnsi="Cambria" w:cs="Times New Roman"/>
          <w:sz w:val="24"/>
          <w:szCs w:val="24"/>
          <w:lang w:val="en-US"/>
        </w:rPr>
        <w:t xml:space="preserve"> program, with a GPA of at least 2.20/4 can participate. </w:t>
      </w:r>
    </w:p>
    <w:p w14:paraId="5089883E" w14:textId="60049F31" w:rsidR="00F05B56" w:rsidRPr="009E449B" w:rsidRDefault="0059653B" w:rsidP="0058575B">
      <w:pPr>
        <w:pStyle w:val="ListeParagraf"/>
        <w:numPr>
          <w:ilvl w:val="0"/>
          <w:numId w:val="14"/>
        </w:numPr>
        <w:rPr>
          <w:rFonts w:ascii="Cambria" w:hAnsi="Cambria" w:cs="Times New Roman"/>
          <w:sz w:val="24"/>
          <w:szCs w:val="24"/>
          <w:lang w:val="en-US"/>
        </w:rPr>
      </w:pPr>
      <w:r w:rsidRPr="009E449B">
        <w:rPr>
          <w:rFonts w:ascii="Cambria" w:hAnsi="Cambria" w:cs="Times New Roman"/>
          <w:sz w:val="24"/>
          <w:szCs w:val="24"/>
          <w:lang w:val="en-US"/>
        </w:rPr>
        <w:t xml:space="preserve">All full-time students, who are registered in a </w:t>
      </w:r>
      <w:r w:rsidRPr="009E449B">
        <w:rPr>
          <w:rFonts w:ascii="Cambria" w:hAnsi="Cambria" w:cs="Times New Roman"/>
          <w:b/>
          <w:bCs/>
          <w:sz w:val="24"/>
          <w:szCs w:val="24"/>
          <w:lang w:val="en-US"/>
        </w:rPr>
        <w:t>master’s and doctoral degree</w:t>
      </w:r>
      <w:r w:rsidRPr="009E449B">
        <w:rPr>
          <w:rFonts w:ascii="Cambria" w:hAnsi="Cambria" w:cs="Times New Roman"/>
          <w:sz w:val="24"/>
          <w:szCs w:val="24"/>
          <w:lang w:val="en-US"/>
        </w:rPr>
        <w:t xml:space="preserve"> program, with a GPA of at least 2.50/4 can participate. </w:t>
      </w:r>
    </w:p>
    <w:p w14:paraId="2224ACB5" w14:textId="1C975658" w:rsidR="0062485A" w:rsidRPr="009E449B" w:rsidRDefault="00C85B34" w:rsidP="0058575B">
      <w:pPr>
        <w:rPr>
          <w:rFonts w:ascii="Cambria" w:hAnsi="Cambria" w:cs="Times New Roman"/>
          <w:b/>
          <w:bCs/>
          <w:sz w:val="24"/>
          <w:szCs w:val="24"/>
          <w:lang w:val="en-US"/>
        </w:rPr>
      </w:pPr>
      <w:r w:rsidRPr="009E449B">
        <w:rPr>
          <w:rFonts w:ascii="Cambria" w:hAnsi="Cambria" w:cs="Times New Roman"/>
          <w:b/>
          <w:bCs/>
          <w:sz w:val="24"/>
          <w:szCs w:val="24"/>
          <w:lang w:val="en-US"/>
        </w:rPr>
        <w:t xml:space="preserve">HOW </w:t>
      </w:r>
      <w:r w:rsidR="0059653B" w:rsidRPr="009E449B">
        <w:rPr>
          <w:rFonts w:ascii="Cambria" w:hAnsi="Cambria" w:cs="Times New Roman"/>
          <w:b/>
          <w:bCs/>
          <w:sz w:val="24"/>
          <w:szCs w:val="24"/>
          <w:lang w:val="en-US"/>
        </w:rPr>
        <w:t>to</w:t>
      </w:r>
      <w:r w:rsidRPr="009E449B">
        <w:rPr>
          <w:rFonts w:ascii="Cambria" w:hAnsi="Cambria" w:cs="Times New Roman"/>
          <w:b/>
          <w:bCs/>
          <w:sz w:val="24"/>
          <w:szCs w:val="24"/>
          <w:lang w:val="en-US"/>
        </w:rPr>
        <w:t xml:space="preserve"> APPLY?</w:t>
      </w:r>
    </w:p>
    <w:p w14:paraId="6D5EA61B" w14:textId="6317579D" w:rsidR="007D4CE2" w:rsidRPr="009E449B" w:rsidRDefault="0059653B" w:rsidP="007D4CE2">
      <w:pPr>
        <w:pStyle w:val="ListeParagraf"/>
        <w:numPr>
          <w:ilvl w:val="0"/>
          <w:numId w:val="15"/>
        </w:numPr>
        <w:rPr>
          <w:rFonts w:ascii="Cambria" w:hAnsi="Cambria" w:cs="Times New Roman"/>
          <w:bCs/>
          <w:sz w:val="24"/>
          <w:szCs w:val="24"/>
          <w:lang w:val="en-US"/>
        </w:rPr>
      </w:pPr>
      <w:r w:rsidRPr="009E449B">
        <w:rPr>
          <w:rFonts w:ascii="Cambria" w:hAnsi="Cambria" w:cs="Times New Roman"/>
          <w:bCs/>
          <w:sz w:val="24"/>
          <w:szCs w:val="24"/>
          <w:lang w:val="en-US"/>
        </w:rPr>
        <w:t>For online application, please go to "erasmusbasvuru.ua.gov.tr". By logging in with your e-government account information, you can see our active calls separately for study and traineeship on "My Applications" page. If you plan to apply both</w:t>
      </w:r>
      <w:r w:rsidR="007D4CE2" w:rsidRPr="009E449B">
        <w:rPr>
          <w:rFonts w:ascii="Cambria" w:hAnsi="Cambria" w:cs="Times New Roman"/>
          <w:bCs/>
          <w:sz w:val="24"/>
          <w:szCs w:val="24"/>
          <w:lang w:val="en-US"/>
        </w:rPr>
        <w:t xml:space="preserve">, </w:t>
      </w:r>
      <w:r w:rsidRPr="009E449B">
        <w:rPr>
          <w:rFonts w:ascii="Cambria" w:hAnsi="Cambria" w:cs="Times New Roman"/>
          <w:bCs/>
          <w:sz w:val="24"/>
          <w:szCs w:val="24"/>
          <w:lang w:val="en-US"/>
        </w:rPr>
        <w:t xml:space="preserve">please prioritize one of them by mailing to </w:t>
      </w:r>
      <w:hyperlink r:id="rId9" w:history="1">
        <w:r w:rsidR="007D4CE2" w:rsidRPr="009E449B">
          <w:rPr>
            <w:rStyle w:val="Kpr"/>
            <w:rFonts w:ascii="Cambria" w:hAnsi="Cambria" w:cs="Times New Roman"/>
            <w:bCs/>
            <w:sz w:val="24"/>
            <w:szCs w:val="24"/>
            <w:lang w:val="en-US"/>
          </w:rPr>
          <w:t>erasmus@kent.edu.tr</w:t>
        </w:r>
      </w:hyperlink>
      <w:r w:rsidRPr="009E449B">
        <w:rPr>
          <w:rFonts w:ascii="Cambria" w:hAnsi="Cambria" w:cs="Times New Roman"/>
          <w:bCs/>
          <w:sz w:val="24"/>
          <w:szCs w:val="24"/>
          <w:lang w:val="en-US"/>
        </w:rPr>
        <w:t>.</w:t>
      </w:r>
      <w:r w:rsidR="007D4CE2" w:rsidRPr="009E449B">
        <w:rPr>
          <w:rFonts w:ascii="Cambria" w:hAnsi="Cambria" w:cs="Times New Roman"/>
          <w:bCs/>
          <w:sz w:val="24"/>
          <w:szCs w:val="24"/>
          <w:lang w:val="en-US"/>
        </w:rPr>
        <w:t xml:space="preserve"> We will apply -10 points to the activity which is not been defined as prioritized.</w:t>
      </w:r>
    </w:p>
    <w:p w14:paraId="6F18E310" w14:textId="2A8A83A9" w:rsidR="007D4CE2" w:rsidRPr="009E449B" w:rsidRDefault="00CC49FC" w:rsidP="007D4CE2">
      <w:pPr>
        <w:pStyle w:val="ListeParagraf"/>
        <w:numPr>
          <w:ilvl w:val="0"/>
          <w:numId w:val="15"/>
        </w:numPr>
        <w:rPr>
          <w:rFonts w:ascii="Cambria" w:hAnsi="Cambria" w:cs="Times New Roman"/>
          <w:bCs/>
          <w:sz w:val="24"/>
          <w:szCs w:val="24"/>
          <w:lang w:val="en-US"/>
        </w:rPr>
      </w:pPr>
      <w:r w:rsidRPr="009E449B">
        <w:rPr>
          <w:rFonts w:ascii="Cambria" w:hAnsi="Cambria" w:cs="Times New Roman"/>
          <w:bCs/>
          <w:sz w:val="24"/>
          <w:szCs w:val="24"/>
          <w:lang w:val="en-US"/>
        </w:rPr>
        <w:t>In "erasmusbasvuru.ua.gov.tr", y</w:t>
      </w:r>
      <w:r w:rsidR="0059653B" w:rsidRPr="009E449B">
        <w:rPr>
          <w:rFonts w:ascii="Cambria" w:hAnsi="Cambria" w:cs="Times New Roman"/>
          <w:bCs/>
          <w:sz w:val="24"/>
          <w:szCs w:val="24"/>
          <w:lang w:val="en-US"/>
        </w:rPr>
        <w:t>ou can find more information to support your application in the Help tab.</w:t>
      </w:r>
    </w:p>
    <w:p w14:paraId="74D83A78" w14:textId="770AA996" w:rsidR="0059653B" w:rsidRPr="009E449B" w:rsidRDefault="0059653B" w:rsidP="007D4CE2">
      <w:pPr>
        <w:pStyle w:val="ListeParagraf"/>
        <w:numPr>
          <w:ilvl w:val="0"/>
          <w:numId w:val="15"/>
        </w:numPr>
        <w:rPr>
          <w:rFonts w:ascii="Cambria" w:hAnsi="Cambria" w:cs="Times New Roman"/>
          <w:bCs/>
          <w:sz w:val="24"/>
          <w:szCs w:val="24"/>
          <w:lang w:val="en-US"/>
        </w:rPr>
      </w:pPr>
      <w:r w:rsidRPr="009E449B">
        <w:rPr>
          <w:rFonts w:ascii="Cambria" w:hAnsi="Cambria" w:cs="Times New Roman"/>
          <w:bCs/>
          <w:sz w:val="24"/>
          <w:szCs w:val="24"/>
          <w:lang w:val="en-US"/>
        </w:rPr>
        <w:t xml:space="preserve">Please do not forget to upload the documents required </w:t>
      </w:r>
      <w:r w:rsidR="007D4CE2" w:rsidRPr="009E449B">
        <w:rPr>
          <w:rFonts w:ascii="Cambria" w:hAnsi="Cambria" w:cs="Times New Roman"/>
          <w:bCs/>
          <w:sz w:val="24"/>
          <w:szCs w:val="24"/>
          <w:lang w:val="en-US"/>
        </w:rPr>
        <w:t>during the evaluation of your application</w:t>
      </w:r>
      <w:r w:rsidRPr="009E449B">
        <w:rPr>
          <w:rFonts w:ascii="Cambria" w:hAnsi="Cambria" w:cs="Times New Roman"/>
          <w:bCs/>
          <w:sz w:val="24"/>
          <w:szCs w:val="24"/>
          <w:lang w:val="en-US"/>
        </w:rPr>
        <w:t>; otherwise it will not be considered. All students are expected to upload transcripts. In addition, if you have additional score-earning documents from the table below, please upload them</w:t>
      </w:r>
      <w:r w:rsidR="007D4CE2" w:rsidRPr="009E449B">
        <w:rPr>
          <w:rFonts w:ascii="Cambria" w:hAnsi="Cambria" w:cs="Times New Roman"/>
          <w:bCs/>
          <w:sz w:val="24"/>
          <w:szCs w:val="24"/>
          <w:lang w:val="en-US"/>
        </w:rPr>
        <w:t>.</w:t>
      </w:r>
    </w:p>
    <w:p w14:paraId="23AA9DA8" w14:textId="5E05A3B9" w:rsidR="007D4CE2" w:rsidRPr="009E449B" w:rsidRDefault="007D4CE2" w:rsidP="0058575B">
      <w:pPr>
        <w:rPr>
          <w:rFonts w:ascii="Cambria" w:hAnsi="Cambria" w:cs="Times New Roman"/>
          <w:b/>
          <w:bCs/>
          <w:sz w:val="24"/>
          <w:szCs w:val="24"/>
          <w:lang w:val="en-US"/>
        </w:rPr>
      </w:pPr>
      <w:r w:rsidRPr="009E449B">
        <w:rPr>
          <w:rFonts w:ascii="Cambria" w:hAnsi="Cambria" w:cs="Times New Roman"/>
          <w:b/>
          <w:bCs/>
          <w:sz w:val="24"/>
          <w:szCs w:val="24"/>
          <w:lang w:val="en-US"/>
        </w:rPr>
        <w:t>EVALUATION PROCESS AND THE ANNOUNCEMENT OF THE GRANTED STUDENTS</w:t>
      </w:r>
    </w:p>
    <w:p w14:paraId="6C32CB3F" w14:textId="3BDB408B" w:rsidR="00654481" w:rsidRPr="009E449B" w:rsidRDefault="00654481" w:rsidP="00654481">
      <w:pPr>
        <w:jc w:val="both"/>
        <w:rPr>
          <w:rFonts w:ascii="Cambria" w:hAnsi="Cambria" w:cs="Times New Roman"/>
          <w:bCs/>
          <w:sz w:val="24"/>
          <w:szCs w:val="24"/>
          <w:lang w:val="en-US"/>
        </w:rPr>
      </w:pPr>
      <w:r w:rsidRPr="009E449B">
        <w:rPr>
          <w:rFonts w:ascii="Cambria" w:hAnsi="Cambria" w:cs="Times New Roman"/>
          <w:bCs/>
          <w:sz w:val="24"/>
          <w:szCs w:val="24"/>
          <w:lang w:val="en-US"/>
        </w:rPr>
        <w:t>Erasmus student selection and granting is carried out by ranking the scores from the highest to the lowest, taking into account the evaluation criteria and weighted scores announced by the National Agency, among the students who meet the minimum requirements.</w:t>
      </w:r>
      <w:r w:rsidR="008F3F95">
        <w:rPr>
          <w:rFonts w:ascii="Cambria" w:hAnsi="Cambria" w:cs="Times New Roman"/>
          <w:bCs/>
          <w:sz w:val="24"/>
          <w:szCs w:val="24"/>
          <w:lang w:val="en-US"/>
        </w:rPr>
        <w:t xml:space="preserve"> </w:t>
      </w:r>
      <w:r w:rsidR="008F3F95" w:rsidRPr="008F3F95">
        <w:rPr>
          <w:rFonts w:ascii="Cambria" w:hAnsi="Cambria" w:cs="Times New Roman"/>
          <w:bCs/>
          <w:sz w:val="24"/>
          <w:szCs w:val="24"/>
          <w:lang w:val="en-US"/>
        </w:rPr>
        <w:t xml:space="preserve">In this election, it is planned to support 4 </w:t>
      </w:r>
      <w:r w:rsidR="00250897">
        <w:rPr>
          <w:rFonts w:ascii="Cambria" w:hAnsi="Cambria" w:cs="Times New Roman"/>
          <w:bCs/>
          <w:sz w:val="24"/>
          <w:szCs w:val="24"/>
          <w:lang w:val="en-US"/>
        </w:rPr>
        <w:t>students for study</w:t>
      </w:r>
      <w:r w:rsidR="008F3F95" w:rsidRPr="008F3F95">
        <w:rPr>
          <w:rFonts w:ascii="Cambria" w:hAnsi="Cambria" w:cs="Times New Roman"/>
          <w:bCs/>
          <w:sz w:val="24"/>
          <w:szCs w:val="24"/>
          <w:lang w:val="en-US"/>
        </w:rPr>
        <w:t xml:space="preserve"> and </w:t>
      </w:r>
      <w:r w:rsidR="00B51AE2">
        <w:rPr>
          <w:rFonts w:ascii="Cambria" w:hAnsi="Cambria" w:cs="Times New Roman"/>
          <w:bCs/>
          <w:sz w:val="24"/>
          <w:szCs w:val="24"/>
          <w:lang w:val="en-US"/>
        </w:rPr>
        <w:t>3</w:t>
      </w:r>
      <w:r w:rsidR="00250897">
        <w:rPr>
          <w:rFonts w:ascii="Cambria" w:hAnsi="Cambria" w:cs="Times New Roman"/>
          <w:bCs/>
          <w:sz w:val="24"/>
          <w:szCs w:val="24"/>
          <w:lang w:val="en-US"/>
        </w:rPr>
        <w:t xml:space="preserve"> students for</w:t>
      </w:r>
      <w:r w:rsidR="008F3F95" w:rsidRPr="008F3F95">
        <w:rPr>
          <w:rFonts w:ascii="Cambria" w:hAnsi="Cambria" w:cs="Times New Roman"/>
          <w:bCs/>
          <w:sz w:val="24"/>
          <w:szCs w:val="24"/>
          <w:lang w:val="en-US"/>
        </w:rPr>
        <w:t xml:space="preserve"> internship mobility.</w:t>
      </w:r>
      <w:r w:rsidR="00250897">
        <w:rPr>
          <w:rFonts w:ascii="Cambria" w:hAnsi="Cambria" w:cs="Times New Roman"/>
          <w:bCs/>
          <w:sz w:val="24"/>
          <w:szCs w:val="24"/>
          <w:lang w:val="en-US"/>
        </w:rPr>
        <w:t xml:space="preserve"> </w:t>
      </w:r>
      <w:r w:rsidRPr="009E449B">
        <w:rPr>
          <w:rFonts w:ascii="Cambria" w:hAnsi="Cambria" w:cs="Times New Roman"/>
          <w:bCs/>
          <w:sz w:val="24"/>
          <w:szCs w:val="24"/>
          <w:lang w:val="en-US"/>
        </w:rPr>
        <w:t xml:space="preserve">The election results are announced in the </w:t>
      </w:r>
      <w:r w:rsidR="0088337D" w:rsidRPr="009E449B">
        <w:rPr>
          <w:rFonts w:ascii="Cambria" w:hAnsi="Cambria" w:cs="Times New Roman"/>
          <w:bCs/>
          <w:sz w:val="24"/>
          <w:szCs w:val="24"/>
          <w:lang w:val="en-US"/>
        </w:rPr>
        <w:t>application</w:t>
      </w:r>
      <w:r w:rsidRPr="009E449B">
        <w:rPr>
          <w:rFonts w:ascii="Cambria" w:hAnsi="Cambria" w:cs="Times New Roman"/>
          <w:bCs/>
          <w:sz w:val="24"/>
          <w:szCs w:val="24"/>
          <w:lang w:val="en-US"/>
        </w:rPr>
        <w:t xml:space="preserve"> system. The criteria are described below:</w:t>
      </w:r>
    </w:p>
    <w:tbl>
      <w:tblPr>
        <w:tblW w:w="0" w:type="auto"/>
        <w:jc w:val="center"/>
        <w:tblCellMar>
          <w:top w:w="15" w:type="dxa"/>
          <w:left w:w="15" w:type="dxa"/>
          <w:bottom w:w="15" w:type="dxa"/>
          <w:right w:w="15" w:type="dxa"/>
        </w:tblCellMar>
        <w:tblLook w:val="04A0" w:firstRow="1" w:lastRow="0" w:firstColumn="1" w:lastColumn="0" w:noHBand="0" w:noVBand="1"/>
      </w:tblPr>
      <w:tblGrid>
        <w:gridCol w:w="7465"/>
        <w:gridCol w:w="3150"/>
        <w:gridCol w:w="2160"/>
      </w:tblGrid>
      <w:tr w:rsidR="00654481" w:rsidRPr="009E449B" w14:paraId="6B41F203" w14:textId="77777777" w:rsidTr="007B4F03">
        <w:trPr>
          <w:trHeight w:val="107"/>
          <w:jc w:val="center"/>
        </w:trPr>
        <w:tc>
          <w:tcPr>
            <w:tcW w:w="7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928DB0" w14:textId="21E2AD11" w:rsidR="00654481" w:rsidRPr="009E449B" w:rsidRDefault="00654481" w:rsidP="007B4F03">
            <w:pPr>
              <w:pStyle w:val="NormalWeb"/>
              <w:spacing w:before="0" w:beforeAutospacing="0" w:after="0" w:afterAutospacing="0"/>
              <w:rPr>
                <w:rFonts w:ascii="Cambria" w:hAnsi="Cambria"/>
              </w:rPr>
            </w:pPr>
            <w:r w:rsidRPr="009E449B">
              <w:rPr>
                <w:rFonts w:ascii="Cambria" w:hAnsi="Cambria"/>
                <w:b/>
                <w:bCs/>
                <w:color w:val="000000"/>
              </w:rPr>
              <w:t>Criteria</w:t>
            </w:r>
          </w:p>
        </w:tc>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527C71" w14:textId="495F0558" w:rsidR="00654481" w:rsidRPr="009E449B" w:rsidRDefault="00654481" w:rsidP="007B4F03">
            <w:pPr>
              <w:pStyle w:val="NormalWeb"/>
              <w:spacing w:before="0" w:beforeAutospacing="0" w:after="0" w:afterAutospacing="0"/>
              <w:rPr>
                <w:rFonts w:ascii="Cambria" w:hAnsi="Cambria"/>
              </w:rPr>
            </w:pPr>
            <w:r w:rsidRPr="009E449B">
              <w:rPr>
                <w:rFonts w:ascii="Cambria" w:hAnsi="Cambria"/>
                <w:b/>
                <w:bCs/>
                <w:color w:val="000000"/>
              </w:rPr>
              <w:t>Score</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7CDD48" w14:textId="1CE0432F" w:rsidR="00654481" w:rsidRPr="009E449B" w:rsidRDefault="00654481" w:rsidP="00654481">
            <w:pPr>
              <w:pStyle w:val="NormalWeb"/>
              <w:spacing w:before="0" w:beforeAutospacing="0" w:after="0" w:afterAutospacing="0"/>
              <w:rPr>
                <w:rFonts w:ascii="Cambria" w:hAnsi="Cambria"/>
              </w:rPr>
            </w:pPr>
            <w:r w:rsidRPr="009E449B">
              <w:rPr>
                <w:rFonts w:ascii="Cambria" w:hAnsi="Cambria"/>
                <w:b/>
                <w:bCs/>
                <w:color w:val="000000"/>
              </w:rPr>
              <w:sym w:font="Wingdings" w:char="F0E0"/>
            </w:r>
            <w:r w:rsidRPr="009E449B">
              <w:rPr>
                <w:rFonts w:ascii="Cambria" w:hAnsi="Cambria"/>
                <w:b/>
                <w:bCs/>
                <w:color w:val="000000"/>
              </w:rPr>
              <w:t>Details</w:t>
            </w:r>
          </w:p>
        </w:tc>
      </w:tr>
      <w:tr w:rsidR="00654481" w:rsidRPr="009E449B" w14:paraId="69402B7E" w14:textId="77777777" w:rsidTr="007B4F03">
        <w:trPr>
          <w:trHeight w:val="109"/>
          <w:jc w:val="center"/>
        </w:trPr>
        <w:tc>
          <w:tcPr>
            <w:tcW w:w="7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EE5BA4" w14:textId="36885FE4" w:rsidR="00654481" w:rsidRPr="009E449B" w:rsidRDefault="00654481" w:rsidP="007B4F03">
            <w:pPr>
              <w:pStyle w:val="NormalWeb"/>
              <w:spacing w:before="0" w:beforeAutospacing="0" w:after="0" w:afterAutospacing="0"/>
              <w:rPr>
                <w:rFonts w:ascii="Cambria" w:hAnsi="Cambria"/>
              </w:rPr>
            </w:pPr>
            <w:r w:rsidRPr="009E449B">
              <w:rPr>
                <w:rFonts w:ascii="Cambria" w:hAnsi="Cambria"/>
                <w:i/>
                <w:iCs/>
                <w:color w:val="000000"/>
              </w:rPr>
              <w:t>Academic Merit </w:t>
            </w:r>
          </w:p>
        </w:tc>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3E9AD6" w14:textId="302AF33E" w:rsidR="00654481" w:rsidRPr="009E449B" w:rsidRDefault="00654481" w:rsidP="00654481">
            <w:pPr>
              <w:pStyle w:val="NormalWeb"/>
              <w:spacing w:before="0" w:beforeAutospacing="0" w:after="0" w:afterAutospacing="0"/>
              <w:rPr>
                <w:rFonts w:ascii="Cambria" w:hAnsi="Cambria"/>
              </w:rPr>
            </w:pPr>
            <w:r w:rsidRPr="009E449B">
              <w:rPr>
                <w:rFonts w:ascii="Cambria" w:hAnsi="Cambria"/>
                <w:i/>
                <w:iCs/>
                <w:color w:val="000000"/>
              </w:rPr>
              <w:t>%50 Over 100</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C6F20A" w14:textId="77777777" w:rsidR="00654481" w:rsidRPr="009E449B" w:rsidRDefault="00654481" w:rsidP="007B4F03">
            <w:pPr>
              <w:pStyle w:val="NormalWeb"/>
              <w:spacing w:before="0" w:beforeAutospacing="0" w:after="0" w:afterAutospacing="0"/>
              <w:jc w:val="center"/>
              <w:rPr>
                <w:rFonts w:ascii="Cambria" w:hAnsi="Cambria"/>
              </w:rPr>
            </w:pPr>
            <w:r w:rsidRPr="009E449B">
              <w:rPr>
                <w:rFonts w:ascii="Cambria" w:hAnsi="Cambria"/>
                <w:color w:val="000000"/>
              </w:rPr>
              <w:t>1</w:t>
            </w:r>
          </w:p>
        </w:tc>
      </w:tr>
      <w:tr w:rsidR="00654481" w:rsidRPr="009E449B" w14:paraId="2383DD68" w14:textId="77777777" w:rsidTr="007B4F03">
        <w:trPr>
          <w:trHeight w:val="109"/>
          <w:jc w:val="center"/>
        </w:trPr>
        <w:tc>
          <w:tcPr>
            <w:tcW w:w="7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D17403" w14:textId="3173057A" w:rsidR="00654481" w:rsidRPr="009E449B" w:rsidRDefault="00654481" w:rsidP="007B4F03">
            <w:pPr>
              <w:pStyle w:val="NormalWeb"/>
              <w:spacing w:before="0" w:beforeAutospacing="0" w:after="0" w:afterAutospacing="0"/>
              <w:rPr>
                <w:rFonts w:ascii="Cambria" w:hAnsi="Cambria"/>
              </w:rPr>
            </w:pPr>
            <w:r w:rsidRPr="009E449B">
              <w:rPr>
                <w:rFonts w:ascii="Cambria" w:hAnsi="Cambria"/>
                <w:i/>
                <w:iCs/>
                <w:color w:val="000000"/>
              </w:rPr>
              <w:t>Language Score </w:t>
            </w:r>
          </w:p>
        </w:tc>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5C7EDE" w14:textId="2ED678DC" w:rsidR="00654481" w:rsidRPr="009E449B" w:rsidRDefault="00654481" w:rsidP="00654481">
            <w:pPr>
              <w:pStyle w:val="NormalWeb"/>
              <w:spacing w:before="0" w:beforeAutospacing="0" w:after="0" w:afterAutospacing="0"/>
              <w:rPr>
                <w:rFonts w:ascii="Cambria" w:hAnsi="Cambria"/>
              </w:rPr>
            </w:pPr>
            <w:r w:rsidRPr="009E449B">
              <w:rPr>
                <w:rFonts w:ascii="Cambria" w:hAnsi="Cambria"/>
                <w:i/>
                <w:iCs/>
                <w:color w:val="000000"/>
              </w:rPr>
              <w:t>%50 Over 100</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7BD414" w14:textId="77777777" w:rsidR="00654481" w:rsidRPr="009E449B" w:rsidRDefault="00654481" w:rsidP="007B4F03">
            <w:pPr>
              <w:pStyle w:val="NormalWeb"/>
              <w:spacing w:before="0" w:beforeAutospacing="0" w:after="0" w:afterAutospacing="0"/>
              <w:jc w:val="center"/>
              <w:rPr>
                <w:rFonts w:ascii="Cambria" w:hAnsi="Cambria"/>
              </w:rPr>
            </w:pPr>
            <w:r w:rsidRPr="009E449B">
              <w:rPr>
                <w:rFonts w:ascii="Cambria" w:hAnsi="Cambria"/>
                <w:color w:val="000000"/>
              </w:rPr>
              <w:t>2</w:t>
            </w:r>
          </w:p>
        </w:tc>
      </w:tr>
      <w:tr w:rsidR="00654481" w:rsidRPr="009E449B" w14:paraId="00550C39" w14:textId="77777777" w:rsidTr="007B4F03">
        <w:trPr>
          <w:trHeight w:val="127"/>
          <w:jc w:val="center"/>
        </w:trPr>
        <w:tc>
          <w:tcPr>
            <w:tcW w:w="7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D1A5F7" w14:textId="466B1C29" w:rsidR="00654481" w:rsidRPr="009E449B" w:rsidRDefault="00654481" w:rsidP="007B4F03">
            <w:pPr>
              <w:pStyle w:val="NormalWeb"/>
              <w:spacing w:before="0" w:beforeAutospacing="0" w:after="0" w:afterAutospacing="0"/>
              <w:rPr>
                <w:rFonts w:ascii="Cambria" w:hAnsi="Cambria"/>
              </w:rPr>
            </w:pPr>
            <w:r w:rsidRPr="009E449B">
              <w:rPr>
                <w:rFonts w:ascii="Cambria" w:hAnsi="Cambria"/>
                <w:i/>
                <w:iCs/>
                <w:color w:val="000000"/>
              </w:rPr>
              <w:t>For the children of martyrs and veterans </w:t>
            </w:r>
          </w:p>
        </w:tc>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D8BDA3" w14:textId="4C966888" w:rsidR="00654481" w:rsidRPr="009E449B" w:rsidRDefault="00654481" w:rsidP="00654481">
            <w:pPr>
              <w:pStyle w:val="NormalWeb"/>
              <w:spacing w:before="0" w:beforeAutospacing="0" w:after="0" w:afterAutospacing="0"/>
              <w:rPr>
                <w:rFonts w:ascii="Cambria" w:hAnsi="Cambria"/>
              </w:rPr>
            </w:pPr>
            <w:r w:rsidRPr="009E449B">
              <w:rPr>
                <w:rFonts w:ascii="Cambria" w:hAnsi="Cambria"/>
                <w:i/>
                <w:iCs/>
                <w:color w:val="000000"/>
              </w:rPr>
              <w:t>+15 points </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EFE5F1" w14:textId="77777777" w:rsidR="00654481" w:rsidRPr="009E449B" w:rsidRDefault="00654481" w:rsidP="007B4F03">
            <w:pPr>
              <w:pStyle w:val="NormalWeb"/>
              <w:spacing w:before="0" w:beforeAutospacing="0" w:after="0" w:afterAutospacing="0"/>
              <w:jc w:val="center"/>
              <w:rPr>
                <w:rFonts w:ascii="Cambria" w:hAnsi="Cambria"/>
              </w:rPr>
            </w:pPr>
            <w:r w:rsidRPr="009E449B">
              <w:rPr>
                <w:rFonts w:ascii="Cambria" w:hAnsi="Cambria"/>
                <w:color w:val="000000"/>
              </w:rPr>
              <w:t>3</w:t>
            </w:r>
          </w:p>
        </w:tc>
      </w:tr>
      <w:tr w:rsidR="00654481" w:rsidRPr="009E449B" w14:paraId="0D8618C5" w14:textId="77777777" w:rsidTr="007B4F03">
        <w:trPr>
          <w:trHeight w:val="247"/>
          <w:jc w:val="center"/>
        </w:trPr>
        <w:tc>
          <w:tcPr>
            <w:tcW w:w="7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C286A0" w14:textId="27DECD10" w:rsidR="00654481" w:rsidRPr="009E449B" w:rsidRDefault="00654481" w:rsidP="007B4F03">
            <w:pPr>
              <w:pStyle w:val="NormalWeb"/>
              <w:spacing w:before="0" w:beforeAutospacing="0" w:after="0" w:afterAutospacing="0"/>
              <w:rPr>
                <w:rFonts w:ascii="Cambria" w:hAnsi="Cambria"/>
              </w:rPr>
            </w:pPr>
            <w:r w:rsidRPr="009E449B">
              <w:rPr>
                <w:rFonts w:ascii="Cambria" w:hAnsi="Cambria"/>
                <w:i/>
                <w:iCs/>
                <w:color w:val="000000"/>
              </w:rPr>
              <w:t>Students with disabilities (provided that the disability is documented)</w:t>
            </w:r>
          </w:p>
        </w:tc>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B39081" w14:textId="6E35C3DF" w:rsidR="00654481" w:rsidRPr="009E449B" w:rsidRDefault="00654481" w:rsidP="007B4F03">
            <w:pPr>
              <w:pStyle w:val="NormalWeb"/>
              <w:spacing w:before="0" w:beforeAutospacing="0" w:after="0" w:afterAutospacing="0"/>
              <w:rPr>
                <w:rFonts w:ascii="Cambria" w:hAnsi="Cambria"/>
              </w:rPr>
            </w:pPr>
            <w:r w:rsidRPr="009E449B">
              <w:rPr>
                <w:rFonts w:ascii="Cambria" w:hAnsi="Cambria"/>
                <w:i/>
                <w:iCs/>
                <w:color w:val="000000"/>
              </w:rPr>
              <w:t>+10 points </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BB67B4" w14:textId="77777777" w:rsidR="00654481" w:rsidRPr="009E449B" w:rsidRDefault="00654481" w:rsidP="007B4F03">
            <w:pPr>
              <w:pStyle w:val="NormalWeb"/>
              <w:spacing w:before="0" w:beforeAutospacing="0" w:after="0" w:afterAutospacing="0"/>
              <w:jc w:val="center"/>
              <w:rPr>
                <w:rFonts w:ascii="Cambria" w:hAnsi="Cambria"/>
              </w:rPr>
            </w:pPr>
            <w:r w:rsidRPr="009E449B">
              <w:rPr>
                <w:rFonts w:ascii="Cambria" w:hAnsi="Cambria"/>
                <w:color w:val="000000"/>
              </w:rPr>
              <w:t>4</w:t>
            </w:r>
          </w:p>
        </w:tc>
      </w:tr>
      <w:tr w:rsidR="00654481" w:rsidRPr="009E449B" w14:paraId="672331CD" w14:textId="77777777" w:rsidTr="007B4F03">
        <w:trPr>
          <w:trHeight w:val="523"/>
          <w:jc w:val="center"/>
        </w:trPr>
        <w:tc>
          <w:tcPr>
            <w:tcW w:w="7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70EFC5" w14:textId="066235F2" w:rsidR="00654481" w:rsidRPr="009E449B" w:rsidRDefault="00654481" w:rsidP="007B4F03">
            <w:pPr>
              <w:pStyle w:val="NormalWeb"/>
              <w:spacing w:before="0" w:beforeAutospacing="0" w:after="0" w:afterAutospacing="0"/>
              <w:rPr>
                <w:rFonts w:ascii="Cambria" w:hAnsi="Cambria"/>
              </w:rPr>
            </w:pPr>
            <w:r w:rsidRPr="009E449B">
              <w:rPr>
                <w:rFonts w:ascii="Cambria" w:hAnsi="Cambria"/>
                <w:i/>
                <w:iCs/>
                <w:color w:val="000000"/>
              </w:rPr>
              <w:t>Students who have been granted protection, care or housing in accordance with the Social Services Law No. 02828 and the Child Protection Law No. 5395</w:t>
            </w:r>
          </w:p>
        </w:tc>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AB3DDF" w14:textId="13EA365A" w:rsidR="00654481" w:rsidRPr="009E449B" w:rsidRDefault="00654481" w:rsidP="007B4F03">
            <w:pPr>
              <w:pStyle w:val="NormalWeb"/>
              <w:spacing w:before="0" w:beforeAutospacing="0" w:after="0" w:afterAutospacing="0"/>
              <w:rPr>
                <w:rFonts w:ascii="Cambria" w:hAnsi="Cambria"/>
              </w:rPr>
            </w:pPr>
            <w:r w:rsidRPr="009E449B">
              <w:rPr>
                <w:rFonts w:ascii="Cambria" w:hAnsi="Cambria"/>
                <w:i/>
                <w:iCs/>
                <w:color w:val="000000"/>
              </w:rPr>
              <w:t>+10 points </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715DAB" w14:textId="77777777" w:rsidR="00654481" w:rsidRPr="009E449B" w:rsidRDefault="00654481" w:rsidP="007B4F03">
            <w:pPr>
              <w:pStyle w:val="NormalWeb"/>
              <w:spacing w:before="0" w:beforeAutospacing="0" w:after="0" w:afterAutospacing="0"/>
              <w:jc w:val="center"/>
              <w:rPr>
                <w:rFonts w:ascii="Cambria" w:hAnsi="Cambria"/>
              </w:rPr>
            </w:pPr>
            <w:r w:rsidRPr="009E449B">
              <w:rPr>
                <w:rFonts w:ascii="Cambria" w:hAnsi="Cambria"/>
                <w:color w:val="000000"/>
              </w:rPr>
              <w:t>5</w:t>
            </w:r>
          </w:p>
        </w:tc>
      </w:tr>
      <w:tr w:rsidR="00654481" w:rsidRPr="009E449B" w14:paraId="7FEE4C1B" w14:textId="77777777" w:rsidTr="007B4F03">
        <w:trPr>
          <w:trHeight w:val="109"/>
          <w:jc w:val="center"/>
        </w:trPr>
        <w:tc>
          <w:tcPr>
            <w:tcW w:w="7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3A66A7" w14:textId="4305B6F7" w:rsidR="00654481" w:rsidRPr="009E449B" w:rsidRDefault="00654481" w:rsidP="007B4F03">
            <w:pPr>
              <w:pStyle w:val="NormalWeb"/>
              <w:spacing w:before="0" w:beforeAutospacing="0" w:after="0" w:afterAutospacing="0"/>
              <w:rPr>
                <w:rFonts w:ascii="Cambria" w:hAnsi="Cambria"/>
              </w:rPr>
            </w:pPr>
            <w:r w:rsidRPr="009E449B">
              <w:rPr>
                <w:rFonts w:ascii="Cambria" w:hAnsi="Cambria"/>
                <w:i/>
                <w:iCs/>
                <w:color w:val="000000"/>
              </w:rPr>
              <w:t>Submitting an acceptance letter for an internship place during the application</w:t>
            </w:r>
          </w:p>
        </w:tc>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1050F" w14:textId="2C28EECA" w:rsidR="00654481" w:rsidRPr="009E449B" w:rsidRDefault="00654481" w:rsidP="007B4F03">
            <w:pPr>
              <w:pStyle w:val="NormalWeb"/>
              <w:spacing w:before="0" w:beforeAutospacing="0" w:after="0" w:afterAutospacing="0"/>
              <w:rPr>
                <w:rFonts w:ascii="Cambria" w:hAnsi="Cambria"/>
              </w:rPr>
            </w:pPr>
            <w:r w:rsidRPr="009E449B">
              <w:rPr>
                <w:rFonts w:ascii="Cambria" w:hAnsi="Cambria"/>
                <w:i/>
                <w:iCs/>
                <w:color w:val="000000"/>
              </w:rPr>
              <w:t>+ 10 points </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BFBF9" w14:textId="77777777" w:rsidR="00654481" w:rsidRPr="009E449B" w:rsidRDefault="00654481" w:rsidP="007B4F03">
            <w:pPr>
              <w:pStyle w:val="NormalWeb"/>
              <w:spacing w:before="0" w:beforeAutospacing="0" w:after="0" w:afterAutospacing="0"/>
              <w:jc w:val="center"/>
              <w:rPr>
                <w:rFonts w:ascii="Cambria" w:hAnsi="Cambria"/>
              </w:rPr>
            </w:pPr>
            <w:r w:rsidRPr="009E449B">
              <w:rPr>
                <w:rFonts w:ascii="Cambria" w:hAnsi="Cambria"/>
                <w:color w:val="000000"/>
              </w:rPr>
              <w:t>6</w:t>
            </w:r>
          </w:p>
        </w:tc>
      </w:tr>
      <w:tr w:rsidR="00654481" w:rsidRPr="009E449B" w14:paraId="35546C74" w14:textId="77777777" w:rsidTr="007B4F03">
        <w:trPr>
          <w:trHeight w:val="247"/>
          <w:jc w:val="center"/>
        </w:trPr>
        <w:tc>
          <w:tcPr>
            <w:tcW w:w="7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EAA10A" w14:textId="07FC66E9" w:rsidR="00654481" w:rsidRPr="009E449B" w:rsidRDefault="00654481" w:rsidP="007B4F03">
            <w:pPr>
              <w:pStyle w:val="NormalWeb"/>
              <w:spacing w:before="0" w:beforeAutospacing="0" w:after="0" w:afterAutospacing="0"/>
              <w:rPr>
                <w:rFonts w:ascii="Cambria" w:hAnsi="Cambria"/>
              </w:rPr>
            </w:pPr>
            <w:r w:rsidRPr="009E449B">
              <w:rPr>
                <w:rFonts w:ascii="Cambria" w:hAnsi="Cambria"/>
                <w:i/>
                <w:iCs/>
                <w:color w:val="000000"/>
              </w:rPr>
              <w:t>Internships aimed at developing digital skills (DOTs) are prioritized</w:t>
            </w:r>
          </w:p>
        </w:tc>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30F8F1" w14:textId="53A5FABC" w:rsidR="00654481" w:rsidRPr="009E449B" w:rsidRDefault="00654481" w:rsidP="007B4F03">
            <w:pPr>
              <w:pStyle w:val="NormalWeb"/>
              <w:spacing w:before="0" w:beforeAutospacing="0" w:after="0" w:afterAutospacing="0"/>
              <w:rPr>
                <w:rFonts w:ascii="Cambria" w:hAnsi="Cambria"/>
              </w:rPr>
            </w:pPr>
            <w:r w:rsidRPr="009E449B">
              <w:rPr>
                <w:rFonts w:ascii="Cambria" w:hAnsi="Cambria"/>
                <w:i/>
                <w:iCs/>
                <w:color w:val="000000"/>
              </w:rPr>
              <w:t>+5 points </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CAF636" w14:textId="77777777" w:rsidR="00654481" w:rsidRPr="009E449B" w:rsidRDefault="00654481" w:rsidP="007B4F03">
            <w:pPr>
              <w:pStyle w:val="NormalWeb"/>
              <w:spacing w:before="0" w:beforeAutospacing="0" w:after="0" w:afterAutospacing="0"/>
              <w:jc w:val="center"/>
              <w:rPr>
                <w:rFonts w:ascii="Cambria" w:hAnsi="Cambria"/>
              </w:rPr>
            </w:pPr>
            <w:r w:rsidRPr="009E449B">
              <w:rPr>
                <w:rFonts w:ascii="Cambria" w:hAnsi="Cambria"/>
                <w:color w:val="000000"/>
              </w:rPr>
              <w:t>7</w:t>
            </w:r>
          </w:p>
        </w:tc>
      </w:tr>
      <w:tr w:rsidR="00654481" w:rsidRPr="009E449B" w14:paraId="42FF8B6D" w14:textId="77777777" w:rsidTr="007B4F03">
        <w:trPr>
          <w:trHeight w:val="109"/>
          <w:jc w:val="center"/>
        </w:trPr>
        <w:tc>
          <w:tcPr>
            <w:tcW w:w="7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17B48" w14:textId="10264D41" w:rsidR="00654481" w:rsidRPr="009E449B" w:rsidRDefault="00654481" w:rsidP="007B4F03">
            <w:pPr>
              <w:pStyle w:val="NormalWeb"/>
              <w:spacing w:before="0" w:beforeAutospacing="0" w:after="0" w:afterAutospacing="0"/>
              <w:rPr>
                <w:rFonts w:ascii="Cambria" w:hAnsi="Cambria"/>
              </w:rPr>
            </w:pPr>
            <w:r w:rsidRPr="009E449B">
              <w:rPr>
                <w:rFonts w:ascii="Cambria" w:hAnsi="Cambria"/>
                <w:i/>
                <w:iCs/>
                <w:color w:val="000000"/>
              </w:rPr>
              <w:t>Previously participating in the program</w:t>
            </w:r>
          </w:p>
        </w:tc>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73242A" w14:textId="4EE58FAF" w:rsidR="00654481" w:rsidRPr="009E449B" w:rsidRDefault="00654481" w:rsidP="007B4F03">
            <w:pPr>
              <w:pStyle w:val="NormalWeb"/>
              <w:spacing w:before="0" w:beforeAutospacing="0" w:after="0" w:afterAutospacing="0"/>
              <w:rPr>
                <w:rFonts w:ascii="Cambria" w:hAnsi="Cambria"/>
              </w:rPr>
            </w:pPr>
            <w:r w:rsidRPr="009E449B">
              <w:rPr>
                <w:rFonts w:ascii="Cambria" w:hAnsi="Cambria"/>
                <w:i/>
                <w:iCs/>
                <w:color w:val="000000"/>
              </w:rPr>
              <w:t>-10 points </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3F4325" w14:textId="77777777" w:rsidR="00654481" w:rsidRPr="009E449B" w:rsidRDefault="00654481" w:rsidP="007B4F03">
            <w:pPr>
              <w:pStyle w:val="NormalWeb"/>
              <w:spacing w:before="0" w:beforeAutospacing="0" w:after="0" w:afterAutospacing="0"/>
              <w:jc w:val="center"/>
              <w:rPr>
                <w:rFonts w:ascii="Cambria" w:hAnsi="Cambria"/>
              </w:rPr>
            </w:pPr>
            <w:r w:rsidRPr="009E449B">
              <w:rPr>
                <w:rFonts w:ascii="Cambria" w:hAnsi="Cambria"/>
                <w:color w:val="000000"/>
              </w:rPr>
              <w:t>8</w:t>
            </w:r>
          </w:p>
        </w:tc>
      </w:tr>
      <w:tr w:rsidR="00654481" w:rsidRPr="009E449B" w14:paraId="433978E5" w14:textId="77777777" w:rsidTr="007B4F03">
        <w:trPr>
          <w:trHeight w:val="109"/>
          <w:jc w:val="center"/>
        </w:trPr>
        <w:tc>
          <w:tcPr>
            <w:tcW w:w="7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94BC26" w14:textId="22B5CA25" w:rsidR="00654481" w:rsidRPr="009E449B" w:rsidRDefault="00654481" w:rsidP="007B4F03">
            <w:pPr>
              <w:pStyle w:val="NormalWeb"/>
              <w:spacing w:before="0" w:beforeAutospacing="0" w:after="0" w:afterAutospacing="0"/>
              <w:rPr>
                <w:rFonts w:ascii="Cambria" w:hAnsi="Cambria"/>
              </w:rPr>
            </w:pPr>
            <w:r w:rsidRPr="009E449B">
              <w:rPr>
                <w:rFonts w:ascii="Cambria" w:hAnsi="Cambria"/>
                <w:i/>
                <w:iCs/>
                <w:color w:val="000000"/>
              </w:rPr>
              <w:t>Participation in mobility in the country of which the student is a citizen</w:t>
            </w:r>
          </w:p>
        </w:tc>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02D8B1" w14:textId="65A5A303" w:rsidR="00654481" w:rsidRPr="009E449B" w:rsidRDefault="00654481" w:rsidP="007B4F03">
            <w:pPr>
              <w:pStyle w:val="NormalWeb"/>
              <w:spacing w:before="0" w:beforeAutospacing="0" w:after="0" w:afterAutospacing="0"/>
              <w:rPr>
                <w:rFonts w:ascii="Cambria" w:hAnsi="Cambria"/>
              </w:rPr>
            </w:pPr>
            <w:r w:rsidRPr="009E449B">
              <w:rPr>
                <w:rFonts w:ascii="Cambria" w:hAnsi="Cambria"/>
                <w:i/>
                <w:iCs/>
                <w:color w:val="000000"/>
              </w:rPr>
              <w:t>-10 points </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3FE4CE" w14:textId="77777777" w:rsidR="00654481" w:rsidRPr="009E449B" w:rsidRDefault="00654481" w:rsidP="007B4F03">
            <w:pPr>
              <w:pStyle w:val="NormalWeb"/>
              <w:spacing w:before="0" w:beforeAutospacing="0" w:after="0" w:afterAutospacing="0"/>
              <w:jc w:val="center"/>
              <w:rPr>
                <w:rFonts w:ascii="Cambria" w:hAnsi="Cambria"/>
              </w:rPr>
            </w:pPr>
            <w:r w:rsidRPr="009E449B">
              <w:rPr>
                <w:rFonts w:ascii="Cambria" w:hAnsi="Cambria"/>
                <w:color w:val="000000"/>
              </w:rPr>
              <w:t>9</w:t>
            </w:r>
          </w:p>
        </w:tc>
      </w:tr>
      <w:tr w:rsidR="00654481" w:rsidRPr="009E449B" w14:paraId="782BA985" w14:textId="77777777" w:rsidTr="007B4F03">
        <w:trPr>
          <w:trHeight w:val="109"/>
          <w:jc w:val="center"/>
        </w:trPr>
        <w:tc>
          <w:tcPr>
            <w:tcW w:w="7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DFBCAA" w14:textId="6BF0F4F8" w:rsidR="00654481" w:rsidRPr="009E449B" w:rsidRDefault="00654481" w:rsidP="007B4F03">
            <w:pPr>
              <w:pStyle w:val="NormalWeb"/>
              <w:spacing w:before="0" w:beforeAutospacing="0" w:after="0" w:afterAutospacing="0"/>
              <w:rPr>
                <w:rFonts w:ascii="Cambria" w:hAnsi="Cambria"/>
              </w:rPr>
            </w:pPr>
            <w:r w:rsidRPr="009E449B">
              <w:rPr>
                <w:rFonts w:ascii="Cambria" w:hAnsi="Cambria"/>
                <w:i/>
                <w:iCs/>
                <w:color w:val="000000"/>
              </w:rPr>
              <w:t>Non-participation in mobility without notification of waiver between predetermined dates, even though having been selected for mobility</w:t>
            </w:r>
          </w:p>
        </w:tc>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558692" w14:textId="1E43AC8A" w:rsidR="00654481" w:rsidRPr="009E449B" w:rsidRDefault="00654481" w:rsidP="007B4F03">
            <w:pPr>
              <w:pStyle w:val="NormalWeb"/>
              <w:spacing w:before="0" w:beforeAutospacing="0" w:after="0" w:afterAutospacing="0"/>
              <w:rPr>
                <w:rFonts w:ascii="Cambria" w:hAnsi="Cambria"/>
              </w:rPr>
            </w:pPr>
            <w:r w:rsidRPr="009E449B">
              <w:rPr>
                <w:rFonts w:ascii="Cambria" w:hAnsi="Cambria"/>
                <w:i/>
                <w:iCs/>
                <w:color w:val="000000"/>
              </w:rPr>
              <w:t>-10 points  </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186D73" w14:textId="77777777" w:rsidR="00654481" w:rsidRPr="009E449B" w:rsidRDefault="00654481" w:rsidP="007B4F03">
            <w:pPr>
              <w:pStyle w:val="NormalWeb"/>
              <w:spacing w:before="0" w:beforeAutospacing="0" w:after="0" w:afterAutospacing="0"/>
              <w:jc w:val="center"/>
              <w:rPr>
                <w:rFonts w:ascii="Cambria" w:hAnsi="Cambria"/>
              </w:rPr>
            </w:pPr>
            <w:r w:rsidRPr="009E449B">
              <w:rPr>
                <w:rFonts w:ascii="Cambria" w:hAnsi="Cambria"/>
                <w:i/>
                <w:iCs/>
                <w:color w:val="000000"/>
              </w:rPr>
              <w:t>10</w:t>
            </w:r>
          </w:p>
        </w:tc>
      </w:tr>
      <w:tr w:rsidR="00654481" w:rsidRPr="009E449B" w14:paraId="5BD30E61" w14:textId="77777777" w:rsidTr="007B4F03">
        <w:trPr>
          <w:trHeight w:val="109"/>
          <w:jc w:val="center"/>
        </w:trPr>
        <w:tc>
          <w:tcPr>
            <w:tcW w:w="7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133DDD" w14:textId="47AAB724" w:rsidR="00654481" w:rsidRPr="009E449B" w:rsidRDefault="00654481" w:rsidP="007B4F03">
            <w:pPr>
              <w:pStyle w:val="NormalWeb"/>
              <w:spacing w:before="0" w:beforeAutospacing="0" w:after="0" w:afterAutospacing="0"/>
              <w:rPr>
                <w:rFonts w:ascii="Cambria" w:hAnsi="Cambria"/>
              </w:rPr>
            </w:pPr>
            <w:r w:rsidRPr="009E449B">
              <w:rPr>
                <w:rFonts w:ascii="Cambria" w:hAnsi="Cambria"/>
                <w:i/>
                <w:iCs/>
                <w:color w:val="000000"/>
              </w:rPr>
              <w:lastRenderedPageBreak/>
              <w:t>A student who applies for two types of mobility at the same time can choose from the preferred type of mobility</w:t>
            </w:r>
          </w:p>
        </w:tc>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392C84" w14:textId="7AB6B996" w:rsidR="00654481" w:rsidRPr="009E449B" w:rsidRDefault="00654481" w:rsidP="007B4F03">
            <w:pPr>
              <w:pStyle w:val="NormalWeb"/>
              <w:spacing w:before="0" w:beforeAutospacing="0" w:after="0" w:afterAutospacing="0"/>
              <w:rPr>
                <w:rFonts w:ascii="Cambria" w:hAnsi="Cambria"/>
              </w:rPr>
            </w:pPr>
            <w:r w:rsidRPr="009E449B">
              <w:rPr>
                <w:rFonts w:ascii="Cambria" w:hAnsi="Cambria"/>
                <w:i/>
                <w:iCs/>
                <w:color w:val="000000"/>
              </w:rPr>
              <w:t>-10 points </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6D86A4" w14:textId="77777777" w:rsidR="00654481" w:rsidRPr="009E449B" w:rsidRDefault="00654481" w:rsidP="007B4F03">
            <w:pPr>
              <w:pStyle w:val="NormalWeb"/>
              <w:spacing w:before="0" w:beforeAutospacing="0" w:after="0" w:afterAutospacing="0"/>
              <w:jc w:val="center"/>
              <w:rPr>
                <w:rFonts w:ascii="Cambria" w:hAnsi="Cambria"/>
              </w:rPr>
            </w:pPr>
            <w:r w:rsidRPr="009E449B">
              <w:rPr>
                <w:rFonts w:ascii="Cambria" w:hAnsi="Cambria"/>
                <w:i/>
                <w:iCs/>
                <w:color w:val="000000"/>
              </w:rPr>
              <w:t>11</w:t>
            </w:r>
          </w:p>
        </w:tc>
      </w:tr>
    </w:tbl>
    <w:p w14:paraId="20AF6FEC" w14:textId="77777777" w:rsidR="007A2EBA" w:rsidRPr="009E449B" w:rsidRDefault="007A2EBA" w:rsidP="00654481">
      <w:pPr>
        <w:pStyle w:val="NormalWeb"/>
        <w:spacing w:before="0" w:beforeAutospacing="0" w:after="0" w:afterAutospacing="0"/>
        <w:jc w:val="both"/>
        <w:rPr>
          <w:rFonts w:ascii="Cambria" w:hAnsi="Cambria"/>
          <w:b/>
          <w:bCs/>
          <w:color w:val="000000"/>
        </w:rPr>
      </w:pPr>
    </w:p>
    <w:p w14:paraId="1BA5812F" w14:textId="4F3789D4" w:rsidR="00654481" w:rsidRPr="009E449B" w:rsidRDefault="00654481" w:rsidP="00654481">
      <w:pPr>
        <w:pStyle w:val="NormalWeb"/>
        <w:spacing w:before="0" w:beforeAutospacing="0" w:after="0" w:afterAutospacing="0"/>
        <w:jc w:val="both"/>
        <w:rPr>
          <w:rFonts w:ascii="Cambria" w:hAnsi="Cambria"/>
          <w:b/>
          <w:bCs/>
          <w:color w:val="000000"/>
        </w:rPr>
      </w:pPr>
      <w:r w:rsidRPr="009E449B">
        <w:rPr>
          <w:rFonts w:ascii="Cambria" w:hAnsi="Cambria"/>
          <w:b/>
          <w:bCs/>
          <w:color w:val="000000"/>
        </w:rPr>
        <w:sym w:font="Wingdings" w:char="F0E0"/>
      </w:r>
      <w:r w:rsidRPr="009E449B">
        <w:rPr>
          <w:rFonts w:ascii="Cambria" w:hAnsi="Cambria"/>
          <w:b/>
          <w:bCs/>
          <w:color w:val="000000"/>
        </w:rPr>
        <w:t>Details</w:t>
      </w:r>
      <w:r w:rsidR="00496AF0" w:rsidRPr="009E449B">
        <w:rPr>
          <w:rFonts w:ascii="Cambria" w:hAnsi="Cambria"/>
          <w:b/>
          <w:bCs/>
          <w:color w:val="000000"/>
        </w:rPr>
        <w:t xml:space="preserve"> and Application Documents</w:t>
      </w:r>
    </w:p>
    <w:p w14:paraId="416735A0" w14:textId="2F8112A4" w:rsidR="00496AF0" w:rsidRPr="009E449B" w:rsidRDefault="00496AF0" w:rsidP="00654481">
      <w:pPr>
        <w:pStyle w:val="NormalWeb"/>
        <w:spacing w:before="0" w:beforeAutospacing="0" w:after="0" w:afterAutospacing="0"/>
        <w:jc w:val="both"/>
        <w:rPr>
          <w:rFonts w:ascii="Cambria" w:hAnsi="Cambria"/>
          <w:b/>
          <w:bCs/>
          <w:color w:val="000000"/>
        </w:rPr>
      </w:pPr>
    </w:p>
    <w:p w14:paraId="05B4FD6A" w14:textId="1A2BF86D" w:rsidR="00496AF0" w:rsidRPr="009E449B" w:rsidRDefault="00496AF0" w:rsidP="00496AF0">
      <w:pPr>
        <w:pStyle w:val="NormalWeb"/>
        <w:numPr>
          <w:ilvl w:val="0"/>
          <w:numId w:val="16"/>
        </w:numPr>
        <w:spacing w:before="0" w:beforeAutospacing="0" w:after="0" w:afterAutospacing="0"/>
        <w:jc w:val="both"/>
        <w:rPr>
          <w:rFonts w:ascii="Cambria" w:hAnsi="Cambria"/>
        </w:rPr>
      </w:pPr>
      <w:r w:rsidRPr="009E449B">
        <w:rPr>
          <w:rFonts w:ascii="Cambria" w:hAnsi="Cambria"/>
          <w:b/>
          <w:bCs/>
          <w:color w:val="000000"/>
        </w:rPr>
        <w:t>Please upload your up-to-date transcript of record</w:t>
      </w:r>
      <w:r w:rsidR="003B4620" w:rsidRPr="009E449B">
        <w:rPr>
          <w:rFonts w:ascii="Cambria" w:hAnsi="Cambria"/>
          <w:b/>
          <w:bCs/>
          <w:color w:val="000000"/>
        </w:rPr>
        <w:t xml:space="preserve">s for the calculation of </w:t>
      </w:r>
      <w:r w:rsidR="007A2EBA" w:rsidRPr="009E449B">
        <w:rPr>
          <w:rFonts w:ascii="Cambria" w:hAnsi="Cambria"/>
          <w:b/>
          <w:bCs/>
          <w:color w:val="000000"/>
        </w:rPr>
        <w:t>your academic merit.</w:t>
      </w:r>
    </w:p>
    <w:p w14:paraId="23E61C35" w14:textId="55EB3E6B" w:rsidR="007A2EBA" w:rsidRPr="009E449B" w:rsidRDefault="007A2EBA" w:rsidP="007A2EBA">
      <w:pPr>
        <w:pStyle w:val="NormalWeb"/>
        <w:spacing w:before="0" w:beforeAutospacing="0" w:after="0" w:afterAutospacing="0"/>
        <w:ind w:left="720"/>
        <w:jc w:val="both"/>
        <w:rPr>
          <w:rFonts w:ascii="Cambria" w:hAnsi="Cambria"/>
          <w:bCs/>
          <w:color w:val="000000"/>
        </w:rPr>
      </w:pPr>
      <w:r w:rsidRPr="009E449B">
        <w:rPr>
          <w:rFonts w:ascii="Cambria" w:hAnsi="Cambria"/>
          <w:bCs/>
          <w:color w:val="000000"/>
        </w:rPr>
        <w:t xml:space="preserve">If your GPA hasn’t been </w:t>
      </w:r>
      <w:r w:rsidR="0088337D" w:rsidRPr="009E449B">
        <w:rPr>
          <w:rFonts w:ascii="Cambria" w:hAnsi="Cambria"/>
          <w:bCs/>
          <w:color w:val="000000"/>
        </w:rPr>
        <w:t>occurred</w:t>
      </w:r>
      <w:r w:rsidRPr="009E449B">
        <w:rPr>
          <w:rFonts w:ascii="Cambria" w:hAnsi="Cambria"/>
          <w:bCs/>
          <w:color w:val="000000"/>
        </w:rPr>
        <w:t xml:space="preserve"> </w:t>
      </w:r>
      <w:r w:rsidR="0088337D" w:rsidRPr="009E449B">
        <w:rPr>
          <w:rFonts w:ascii="Cambria" w:hAnsi="Cambria"/>
          <w:bCs/>
          <w:color w:val="000000"/>
        </w:rPr>
        <w:t>yet</w:t>
      </w:r>
      <w:r w:rsidRPr="009E449B">
        <w:rPr>
          <w:rFonts w:ascii="Cambria" w:hAnsi="Cambria"/>
          <w:bCs/>
          <w:color w:val="000000"/>
        </w:rPr>
        <w:t xml:space="preserve">, please add the </w:t>
      </w:r>
      <w:r w:rsidR="0088337D" w:rsidRPr="009E449B">
        <w:rPr>
          <w:rFonts w:ascii="Cambria" w:hAnsi="Cambria"/>
          <w:bCs/>
          <w:color w:val="000000"/>
        </w:rPr>
        <w:t>transcript</w:t>
      </w:r>
      <w:r w:rsidRPr="009E449B">
        <w:rPr>
          <w:rFonts w:ascii="Cambria" w:hAnsi="Cambria"/>
          <w:bCs/>
          <w:color w:val="000000"/>
        </w:rPr>
        <w:t xml:space="preserve"> showing that you are registered to 2022-2023 spring semester and the document which shows your graduation score </w:t>
      </w:r>
      <w:r w:rsidR="0088337D" w:rsidRPr="009E449B">
        <w:rPr>
          <w:rFonts w:ascii="Cambria" w:hAnsi="Cambria"/>
          <w:bCs/>
          <w:color w:val="000000"/>
        </w:rPr>
        <w:t>from</w:t>
      </w:r>
      <w:r w:rsidRPr="009E449B">
        <w:rPr>
          <w:rFonts w:ascii="Cambria" w:hAnsi="Cambria"/>
          <w:bCs/>
          <w:color w:val="000000"/>
        </w:rPr>
        <w:t xml:space="preserve"> your previous cycle.</w:t>
      </w:r>
    </w:p>
    <w:p w14:paraId="535103FE" w14:textId="73493789" w:rsidR="007A2EBA" w:rsidRPr="009E449B" w:rsidRDefault="00535621" w:rsidP="007A2EBA">
      <w:pPr>
        <w:pStyle w:val="NormalWeb"/>
        <w:numPr>
          <w:ilvl w:val="0"/>
          <w:numId w:val="16"/>
        </w:numPr>
        <w:spacing w:before="0" w:beforeAutospacing="0" w:after="0" w:afterAutospacing="0"/>
        <w:jc w:val="both"/>
        <w:rPr>
          <w:rFonts w:ascii="Cambria" w:hAnsi="Cambria"/>
          <w:b/>
          <w:bCs/>
          <w:color w:val="000000"/>
        </w:rPr>
      </w:pPr>
      <w:r w:rsidRPr="009E449B">
        <w:rPr>
          <w:rFonts w:ascii="Cambria" w:hAnsi="Cambria"/>
          <w:b/>
          <w:bCs/>
          <w:color w:val="000000"/>
        </w:rPr>
        <w:t>Language Exam</w:t>
      </w:r>
    </w:p>
    <w:p w14:paraId="5AE48704" w14:textId="4BA15E1F" w:rsidR="00535621" w:rsidRPr="009E449B" w:rsidRDefault="00535621" w:rsidP="00535621">
      <w:pPr>
        <w:pStyle w:val="NormalWeb"/>
        <w:spacing w:before="0" w:beforeAutospacing="0" w:after="0" w:afterAutospacing="0"/>
        <w:ind w:left="720"/>
        <w:jc w:val="both"/>
        <w:rPr>
          <w:rFonts w:ascii="Cambria" w:hAnsi="Cambria"/>
          <w:bCs/>
          <w:color w:val="000000"/>
        </w:rPr>
      </w:pPr>
      <w:r w:rsidRPr="009E449B">
        <w:rPr>
          <w:rFonts w:ascii="Cambria" w:hAnsi="Cambria"/>
          <w:bCs/>
          <w:color w:val="000000"/>
        </w:rPr>
        <w:t>A</w:t>
      </w:r>
      <w:r w:rsidR="00835808">
        <w:rPr>
          <w:rFonts w:ascii="Cambria" w:hAnsi="Cambria"/>
          <w:bCs/>
          <w:color w:val="000000"/>
        </w:rPr>
        <w:t>n English</w:t>
      </w:r>
      <w:r w:rsidRPr="009E449B">
        <w:rPr>
          <w:rFonts w:ascii="Cambria" w:hAnsi="Cambria"/>
          <w:bCs/>
          <w:color w:val="000000"/>
        </w:rPr>
        <w:t xml:space="preserve"> language</w:t>
      </w:r>
      <w:r w:rsidR="00835808">
        <w:rPr>
          <w:rFonts w:ascii="Cambria" w:hAnsi="Cambria"/>
          <w:bCs/>
          <w:color w:val="000000"/>
        </w:rPr>
        <w:t xml:space="preserve"> </w:t>
      </w:r>
      <w:r w:rsidRPr="009E449B">
        <w:rPr>
          <w:rFonts w:ascii="Cambria" w:hAnsi="Cambria"/>
          <w:bCs/>
          <w:color w:val="000000"/>
        </w:rPr>
        <w:t xml:space="preserve">will be </w:t>
      </w:r>
      <w:r w:rsidR="0088337D" w:rsidRPr="009E449B">
        <w:rPr>
          <w:rFonts w:ascii="Cambria" w:hAnsi="Cambria"/>
          <w:bCs/>
          <w:color w:val="000000"/>
        </w:rPr>
        <w:t>organized</w:t>
      </w:r>
      <w:r w:rsidRPr="009E449B">
        <w:rPr>
          <w:rFonts w:ascii="Cambria" w:hAnsi="Cambria"/>
          <w:bCs/>
          <w:color w:val="000000"/>
        </w:rPr>
        <w:t xml:space="preserve"> for all the applicants. All the applicants are obliged to att</w:t>
      </w:r>
      <w:r w:rsidR="00DC5BC0" w:rsidRPr="009E449B">
        <w:rPr>
          <w:rFonts w:ascii="Cambria" w:hAnsi="Cambria"/>
          <w:bCs/>
          <w:color w:val="000000"/>
        </w:rPr>
        <w:t>end</w:t>
      </w:r>
      <w:r w:rsidRPr="009E449B">
        <w:rPr>
          <w:rFonts w:ascii="Cambria" w:hAnsi="Cambria"/>
          <w:bCs/>
          <w:color w:val="000000"/>
        </w:rPr>
        <w:t xml:space="preserve"> to the exam. Only the ones who</w:t>
      </w:r>
    </w:p>
    <w:p w14:paraId="27F40725" w14:textId="27C569CA" w:rsidR="00535621" w:rsidRPr="009E449B" w:rsidRDefault="00535621" w:rsidP="00DC5BC0">
      <w:pPr>
        <w:pStyle w:val="NormalWeb"/>
        <w:numPr>
          <w:ilvl w:val="0"/>
          <w:numId w:val="18"/>
        </w:numPr>
        <w:spacing w:before="0" w:beforeAutospacing="0" w:after="0" w:afterAutospacing="0"/>
        <w:jc w:val="both"/>
        <w:rPr>
          <w:rFonts w:ascii="Cambria" w:hAnsi="Cambria"/>
          <w:bCs/>
          <w:color w:val="000000"/>
        </w:rPr>
      </w:pPr>
      <w:r w:rsidRPr="009E449B">
        <w:rPr>
          <w:rFonts w:ascii="Cambria" w:hAnsi="Cambria"/>
          <w:bCs/>
          <w:color w:val="000000"/>
        </w:rPr>
        <w:t>Has a language exam score by Kent University by 2021-2022 Academic year or</w:t>
      </w:r>
    </w:p>
    <w:p w14:paraId="25BDE029" w14:textId="213CC52C" w:rsidR="00535621" w:rsidRPr="009E449B" w:rsidRDefault="00535621" w:rsidP="00DC5BC0">
      <w:pPr>
        <w:pStyle w:val="NormalWeb"/>
        <w:numPr>
          <w:ilvl w:val="0"/>
          <w:numId w:val="18"/>
        </w:numPr>
        <w:spacing w:before="0" w:beforeAutospacing="0" w:after="0" w:afterAutospacing="0"/>
        <w:jc w:val="both"/>
        <w:rPr>
          <w:rFonts w:ascii="Cambria" w:hAnsi="Cambria"/>
          <w:bCs/>
          <w:color w:val="000000"/>
        </w:rPr>
      </w:pPr>
      <w:r w:rsidRPr="009E449B">
        <w:rPr>
          <w:rFonts w:ascii="Cambria" w:hAnsi="Cambria"/>
          <w:bCs/>
          <w:color w:val="000000"/>
        </w:rPr>
        <w:t>Has at least 86 over 120 from TOEFL</w:t>
      </w:r>
      <w:r w:rsidR="00DC5BC0" w:rsidRPr="009E449B">
        <w:rPr>
          <w:rFonts w:ascii="Cambria" w:hAnsi="Cambria"/>
          <w:bCs/>
          <w:color w:val="000000"/>
        </w:rPr>
        <w:t>.</w:t>
      </w:r>
    </w:p>
    <w:p w14:paraId="7520C7ED" w14:textId="6C8FEE16" w:rsidR="00A826D0" w:rsidRPr="009E449B" w:rsidRDefault="00DC5BC0" w:rsidP="00DC5BC0">
      <w:pPr>
        <w:pStyle w:val="NormalWeb"/>
        <w:spacing w:before="0" w:beforeAutospacing="0" w:after="0" w:afterAutospacing="0"/>
        <w:ind w:left="708"/>
        <w:jc w:val="both"/>
        <w:rPr>
          <w:rFonts w:ascii="Cambria" w:hAnsi="Cambria"/>
          <w:bCs/>
          <w:color w:val="000000"/>
        </w:rPr>
      </w:pPr>
      <w:r w:rsidRPr="009E449B">
        <w:rPr>
          <w:rFonts w:ascii="Cambria" w:hAnsi="Cambria"/>
          <w:bCs/>
          <w:color w:val="000000"/>
        </w:rPr>
        <w:t xml:space="preserve">The language exam has two steps: the written and oral exams. The ones who got 70 over 100 are eligible to attend to the oral exam. Oral exam’s effect on </w:t>
      </w:r>
      <w:r w:rsidR="0088337D" w:rsidRPr="009E449B">
        <w:rPr>
          <w:rFonts w:ascii="Cambria" w:hAnsi="Cambria"/>
          <w:bCs/>
          <w:color w:val="000000"/>
        </w:rPr>
        <w:t>total</w:t>
      </w:r>
      <w:r w:rsidRPr="009E449B">
        <w:rPr>
          <w:rFonts w:ascii="Cambria" w:hAnsi="Cambria"/>
          <w:bCs/>
          <w:color w:val="000000"/>
        </w:rPr>
        <w:t xml:space="preserve"> language score is %20.</w:t>
      </w:r>
      <w:r w:rsidR="00A826D0" w:rsidRPr="009E449B">
        <w:rPr>
          <w:rFonts w:ascii="Cambria" w:hAnsi="Cambria"/>
          <w:bCs/>
          <w:color w:val="000000"/>
        </w:rPr>
        <w:t xml:space="preserve"> Please indicate mailing to </w:t>
      </w:r>
      <w:hyperlink r:id="rId10" w:history="1">
        <w:r w:rsidR="00A826D0" w:rsidRPr="009E449B">
          <w:rPr>
            <w:rStyle w:val="Kpr"/>
            <w:rFonts w:ascii="Cambria" w:hAnsi="Cambria"/>
            <w:bCs/>
          </w:rPr>
          <w:t>erasmus@kent.edu.tr</w:t>
        </w:r>
      </w:hyperlink>
      <w:r w:rsidR="00A826D0" w:rsidRPr="009E449B">
        <w:rPr>
          <w:rFonts w:ascii="Cambria" w:hAnsi="Cambria"/>
          <w:bCs/>
          <w:color w:val="000000"/>
        </w:rPr>
        <w:t>, if you would like to take the exam in German.</w:t>
      </w:r>
    </w:p>
    <w:p w14:paraId="599D2D02" w14:textId="2604FAC1" w:rsidR="00A826D0" w:rsidRPr="009E449B" w:rsidRDefault="00A826D0" w:rsidP="00A826D0">
      <w:pPr>
        <w:pStyle w:val="NormalWeb"/>
        <w:numPr>
          <w:ilvl w:val="0"/>
          <w:numId w:val="16"/>
        </w:numPr>
        <w:spacing w:before="0" w:beforeAutospacing="0" w:after="0" w:afterAutospacing="0"/>
        <w:jc w:val="both"/>
        <w:rPr>
          <w:rFonts w:ascii="Cambria" w:hAnsi="Cambria"/>
          <w:b/>
          <w:bCs/>
          <w:color w:val="000000"/>
        </w:rPr>
      </w:pPr>
      <w:r w:rsidRPr="009E449B">
        <w:rPr>
          <w:rFonts w:ascii="Cambria" w:hAnsi="Cambria"/>
          <w:b/>
          <w:iCs/>
          <w:color w:val="000000"/>
        </w:rPr>
        <w:t>For the children of martyrs and veterans </w:t>
      </w:r>
    </w:p>
    <w:p w14:paraId="281483E0" w14:textId="29566A0B" w:rsidR="00A826D0" w:rsidRPr="009E449B" w:rsidRDefault="00A826D0" w:rsidP="00A826D0">
      <w:pPr>
        <w:pStyle w:val="NormalWeb"/>
        <w:spacing w:before="0" w:beforeAutospacing="0" w:after="0" w:afterAutospacing="0"/>
        <w:ind w:left="720"/>
        <w:jc w:val="both"/>
        <w:rPr>
          <w:rFonts w:ascii="Cambria" w:hAnsi="Cambria"/>
          <w:iCs/>
          <w:color w:val="000000"/>
        </w:rPr>
      </w:pPr>
      <w:r w:rsidRPr="009E449B">
        <w:rPr>
          <w:rFonts w:ascii="Cambria" w:hAnsi="Cambria"/>
          <w:iCs/>
          <w:color w:val="000000"/>
        </w:rPr>
        <w:t>Please upload your scanned card to the application system that +15 score will be applied when calculating your final score</w:t>
      </w:r>
    </w:p>
    <w:p w14:paraId="2FA504A4" w14:textId="7E20CDF8" w:rsidR="00A826D0" w:rsidRPr="009E449B" w:rsidRDefault="00A826D0" w:rsidP="00A826D0">
      <w:pPr>
        <w:pStyle w:val="NormalWeb"/>
        <w:numPr>
          <w:ilvl w:val="0"/>
          <w:numId w:val="16"/>
        </w:numPr>
        <w:spacing w:before="0" w:beforeAutospacing="0" w:after="0" w:afterAutospacing="0"/>
        <w:jc w:val="both"/>
        <w:rPr>
          <w:rFonts w:ascii="Cambria" w:hAnsi="Cambria"/>
          <w:b/>
          <w:bCs/>
          <w:color w:val="000000"/>
        </w:rPr>
      </w:pPr>
      <w:r w:rsidRPr="009E449B">
        <w:rPr>
          <w:rFonts w:ascii="Cambria" w:hAnsi="Cambria"/>
          <w:b/>
          <w:bCs/>
          <w:color w:val="000000"/>
        </w:rPr>
        <w:t>For disabled students</w:t>
      </w:r>
    </w:p>
    <w:p w14:paraId="6D11158B" w14:textId="744EAC98" w:rsidR="00A826D0" w:rsidRPr="009E449B" w:rsidRDefault="00A826D0" w:rsidP="00A826D0">
      <w:pPr>
        <w:pStyle w:val="NormalWeb"/>
        <w:spacing w:before="0" w:beforeAutospacing="0" w:after="0" w:afterAutospacing="0"/>
        <w:ind w:left="720"/>
        <w:jc w:val="both"/>
        <w:rPr>
          <w:rFonts w:ascii="Cambria" w:hAnsi="Cambria"/>
          <w:iCs/>
          <w:color w:val="000000"/>
        </w:rPr>
      </w:pPr>
      <w:r w:rsidRPr="009E449B">
        <w:rPr>
          <w:rFonts w:ascii="Cambria" w:hAnsi="Cambria"/>
          <w:bCs/>
          <w:color w:val="000000"/>
        </w:rPr>
        <w:t>Please upload your report about your disability that</w:t>
      </w:r>
      <w:r w:rsidRPr="009E449B">
        <w:rPr>
          <w:rFonts w:ascii="Cambria" w:hAnsi="Cambria"/>
          <w:b/>
          <w:bCs/>
          <w:color w:val="000000"/>
        </w:rPr>
        <w:t xml:space="preserve"> </w:t>
      </w:r>
      <w:r w:rsidRPr="009E449B">
        <w:rPr>
          <w:rFonts w:ascii="Cambria" w:hAnsi="Cambria"/>
          <w:iCs/>
          <w:color w:val="000000"/>
        </w:rPr>
        <w:t>+10 score will be applied when calculating your final score</w:t>
      </w:r>
    </w:p>
    <w:p w14:paraId="51A56AA8" w14:textId="608B8253" w:rsidR="001F7FD2" w:rsidRPr="009E449B" w:rsidRDefault="001F7FD2" w:rsidP="001F7FD2">
      <w:pPr>
        <w:pStyle w:val="NormalWeb"/>
        <w:numPr>
          <w:ilvl w:val="0"/>
          <w:numId w:val="16"/>
        </w:numPr>
        <w:spacing w:before="0" w:beforeAutospacing="0" w:after="0" w:afterAutospacing="0"/>
        <w:jc w:val="both"/>
        <w:rPr>
          <w:rFonts w:ascii="Cambria" w:hAnsi="Cambria"/>
          <w:iCs/>
          <w:color w:val="000000"/>
        </w:rPr>
      </w:pPr>
      <w:r w:rsidRPr="009E449B">
        <w:rPr>
          <w:rFonts w:ascii="Cambria" w:hAnsi="Cambria"/>
          <w:bCs/>
          <w:color w:val="000000"/>
        </w:rPr>
        <w:t>Please upload your document that</w:t>
      </w:r>
      <w:r w:rsidRPr="009E449B">
        <w:rPr>
          <w:rFonts w:ascii="Cambria" w:hAnsi="Cambria"/>
          <w:b/>
          <w:bCs/>
          <w:color w:val="000000"/>
        </w:rPr>
        <w:t xml:space="preserve"> </w:t>
      </w:r>
      <w:r w:rsidRPr="009E449B">
        <w:rPr>
          <w:rFonts w:ascii="Cambria" w:hAnsi="Cambria"/>
          <w:iCs/>
          <w:color w:val="000000"/>
        </w:rPr>
        <w:t>+10 score will be applied when calculating your final score</w:t>
      </w:r>
    </w:p>
    <w:p w14:paraId="52116D7B" w14:textId="63D6B36A" w:rsidR="00A826D0" w:rsidRPr="009E449B" w:rsidRDefault="001F7FD2" w:rsidP="00A826D0">
      <w:pPr>
        <w:pStyle w:val="NormalWeb"/>
        <w:numPr>
          <w:ilvl w:val="0"/>
          <w:numId w:val="16"/>
        </w:numPr>
        <w:spacing w:before="0" w:beforeAutospacing="0" w:after="0" w:afterAutospacing="0"/>
        <w:jc w:val="both"/>
        <w:rPr>
          <w:rFonts w:ascii="Cambria" w:hAnsi="Cambria"/>
          <w:b/>
          <w:bCs/>
          <w:color w:val="000000"/>
        </w:rPr>
      </w:pPr>
      <w:r w:rsidRPr="009E449B">
        <w:rPr>
          <w:rFonts w:ascii="Cambria" w:hAnsi="Cambria"/>
          <w:b/>
          <w:bCs/>
          <w:color w:val="000000"/>
        </w:rPr>
        <w:t xml:space="preserve">If you upload your acceptance letter from the firm that you plan to be </w:t>
      </w:r>
      <w:r w:rsidR="00FF5B5D" w:rsidRPr="009E449B">
        <w:rPr>
          <w:rFonts w:ascii="Cambria" w:hAnsi="Cambria"/>
          <w:b/>
          <w:bCs/>
          <w:color w:val="000000"/>
        </w:rPr>
        <w:t xml:space="preserve">a </w:t>
      </w:r>
      <w:r w:rsidRPr="009E449B">
        <w:rPr>
          <w:rFonts w:ascii="Cambria" w:hAnsi="Cambria"/>
          <w:b/>
          <w:bCs/>
          <w:color w:val="000000"/>
        </w:rPr>
        <w:t>trainee, you would get +10 points.</w:t>
      </w:r>
    </w:p>
    <w:p w14:paraId="3EADDF12" w14:textId="777A2CF1" w:rsidR="00FF5B5D" w:rsidRPr="009E449B" w:rsidRDefault="00FF5B5D" w:rsidP="00FF5B5D">
      <w:pPr>
        <w:pStyle w:val="NormalWeb"/>
        <w:spacing w:before="0" w:beforeAutospacing="0" w:after="0" w:afterAutospacing="0"/>
        <w:ind w:left="720"/>
        <w:jc w:val="both"/>
        <w:rPr>
          <w:rFonts w:ascii="Cambria" w:hAnsi="Cambria"/>
          <w:bCs/>
          <w:color w:val="000000"/>
        </w:rPr>
      </w:pPr>
      <w:r w:rsidRPr="009E449B">
        <w:rPr>
          <w:rFonts w:ascii="Cambria" w:hAnsi="Cambria"/>
          <w:bCs/>
          <w:color w:val="000000"/>
        </w:rPr>
        <w:t>Students are supposed to find the traineeship position and get an acceptance letter. This document should be uploaded to the application system.</w:t>
      </w:r>
    </w:p>
    <w:p w14:paraId="251B0AD8" w14:textId="197BCC86" w:rsidR="00FF5B5D" w:rsidRPr="009E449B" w:rsidRDefault="00FF5B5D" w:rsidP="00FF5B5D">
      <w:pPr>
        <w:pStyle w:val="NormalWeb"/>
        <w:spacing w:before="0" w:beforeAutospacing="0" w:after="0" w:afterAutospacing="0"/>
        <w:ind w:left="720"/>
        <w:jc w:val="both"/>
        <w:rPr>
          <w:rFonts w:ascii="Cambria" w:hAnsi="Cambria"/>
          <w:bCs/>
          <w:color w:val="000000"/>
        </w:rPr>
      </w:pPr>
    </w:p>
    <w:p w14:paraId="3D61F22B" w14:textId="7EC529A4" w:rsidR="00FF5B5D" w:rsidRPr="009E449B" w:rsidRDefault="00FF5B5D" w:rsidP="00FF5B5D">
      <w:pPr>
        <w:pStyle w:val="NormalWeb"/>
        <w:spacing w:before="0" w:beforeAutospacing="0" w:after="0" w:afterAutospacing="0"/>
        <w:ind w:left="720"/>
        <w:jc w:val="both"/>
        <w:rPr>
          <w:rFonts w:ascii="Cambria" w:hAnsi="Cambria"/>
          <w:bCs/>
          <w:color w:val="000000"/>
        </w:rPr>
      </w:pPr>
      <w:r w:rsidRPr="009E449B">
        <w:rPr>
          <w:rFonts w:ascii="Cambria" w:hAnsi="Cambria"/>
          <w:bCs/>
          <w:color w:val="000000"/>
        </w:rPr>
        <w:t xml:space="preserve">Please be sure that </w:t>
      </w:r>
      <w:r w:rsidR="002A28CE" w:rsidRPr="009E449B">
        <w:rPr>
          <w:rFonts w:ascii="Cambria" w:hAnsi="Cambria"/>
          <w:bCs/>
          <w:color w:val="000000"/>
        </w:rPr>
        <w:t>the listed information</w:t>
      </w:r>
      <w:r w:rsidRPr="009E449B">
        <w:rPr>
          <w:rFonts w:ascii="Cambria" w:hAnsi="Cambria"/>
          <w:bCs/>
          <w:color w:val="000000"/>
        </w:rPr>
        <w:t xml:space="preserve"> </w:t>
      </w:r>
      <w:r w:rsidR="002A28CE" w:rsidRPr="009E449B">
        <w:rPr>
          <w:rFonts w:ascii="Cambria" w:hAnsi="Cambria"/>
          <w:bCs/>
          <w:color w:val="000000"/>
        </w:rPr>
        <w:t>is</w:t>
      </w:r>
      <w:r w:rsidRPr="009E449B">
        <w:rPr>
          <w:rFonts w:ascii="Cambria" w:hAnsi="Cambria"/>
          <w:bCs/>
          <w:color w:val="000000"/>
        </w:rPr>
        <w:t xml:space="preserve"> indicated in the acceptance letter:</w:t>
      </w:r>
    </w:p>
    <w:p w14:paraId="781F9927" w14:textId="03B5BF72" w:rsidR="00FF5B5D" w:rsidRPr="009E449B" w:rsidRDefault="00FF5B5D" w:rsidP="00FF5B5D">
      <w:pPr>
        <w:pStyle w:val="NormalWeb"/>
        <w:numPr>
          <w:ilvl w:val="0"/>
          <w:numId w:val="18"/>
        </w:numPr>
        <w:spacing w:before="0" w:beforeAutospacing="0" w:after="0" w:afterAutospacing="0"/>
        <w:jc w:val="both"/>
        <w:rPr>
          <w:rFonts w:ascii="Cambria" w:hAnsi="Cambria"/>
          <w:bCs/>
          <w:color w:val="000000"/>
        </w:rPr>
      </w:pPr>
      <w:r w:rsidRPr="009E449B">
        <w:rPr>
          <w:rFonts w:ascii="Cambria" w:hAnsi="Cambria"/>
          <w:bCs/>
          <w:color w:val="000000"/>
        </w:rPr>
        <w:t>This activity is in the framework of Erasmus+ traineeship mobility</w:t>
      </w:r>
    </w:p>
    <w:p w14:paraId="6E7E21EC" w14:textId="5FE119D5" w:rsidR="00FF5B5D" w:rsidRPr="009E449B" w:rsidRDefault="00FF5B5D" w:rsidP="00FF5B5D">
      <w:pPr>
        <w:pStyle w:val="NormalWeb"/>
        <w:numPr>
          <w:ilvl w:val="0"/>
          <w:numId w:val="18"/>
        </w:numPr>
        <w:spacing w:before="0" w:beforeAutospacing="0" w:after="0" w:afterAutospacing="0"/>
        <w:jc w:val="both"/>
        <w:rPr>
          <w:rFonts w:ascii="Cambria" w:hAnsi="Cambria"/>
          <w:bCs/>
          <w:color w:val="000000"/>
        </w:rPr>
      </w:pPr>
      <w:r w:rsidRPr="009E449B">
        <w:rPr>
          <w:rFonts w:ascii="Cambria" w:hAnsi="Cambria"/>
          <w:bCs/>
          <w:color w:val="000000"/>
        </w:rPr>
        <w:t>The period of mobility (This period should be minimum 60 days and max. 90 days of the mobility could be funded)</w:t>
      </w:r>
    </w:p>
    <w:p w14:paraId="59A8F497" w14:textId="73AE35D8" w:rsidR="00FF5B5D" w:rsidRPr="009E449B" w:rsidRDefault="00FF5B5D" w:rsidP="00FF5B5D">
      <w:pPr>
        <w:pStyle w:val="NormalWeb"/>
        <w:numPr>
          <w:ilvl w:val="0"/>
          <w:numId w:val="18"/>
        </w:numPr>
        <w:spacing w:before="0" w:beforeAutospacing="0" w:after="0" w:afterAutospacing="0"/>
        <w:jc w:val="both"/>
        <w:rPr>
          <w:rFonts w:ascii="Cambria" w:hAnsi="Cambria"/>
          <w:bCs/>
          <w:color w:val="000000"/>
        </w:rPr>
      </w:pPr>
      <w:r w:rsidRPr="009E449B">
        <w:rPr>
          <w:rFonts w:ascii="Cambria" w:hAnsi="Cambria"/>
          <w:bCs/>
          <w:color w:val="000000"/>
        </w:rPr>
        <w:t>Subject of the traineeship or he traineeship position</w:t>
      </w:r>
    </w:p>
    <w:p w14:paraId="7D549614" w14:textId="2F9689E9" w:rsidR="00FF5B5D" w:rsidRPr="009E449B" w:rsidRDefault="00FF5B5D" w:rsidP="00FF5B5D">
      <w:pPr>
        <w:pStyle w:val="NormalWeb"/>
        <w:numPr>
          <w:ilvl w:val="0"/>
          <w:numId w:val="18"/>
        </w:numPr>
        <w:spacing w:before="0" w:beforeAutospacing="0" w:after="0" w:afterAutospacing="0"/>
        <w:jc w:val="both"/>
        <w:rPr>
          <w:rFonts w:ascii="Cambria" w:hAnsi="Cambria"/>
          <w:bCs/>
          <w:color w:val="000000"/>
        </w:rPr>
      </w:pPr>
      <w:r w:rsidRPr="009E449B">
        <w:rPr>
          <w:rFonts w:ascii="Cambria" w:hAnsi="Cambria"/>
          <w:bCs/>
          <w:color w:val="000000"/>
        </w:rPr>
        <w:t xml:space="preserve">If it helps </w:t>
      </w:r>
      <w:r w:rsidRPr="009E449B">
        <w:rPr>
          <w:rFonts w:ascii="Cambria" w:hAnsi="Cambria"/>
          <w:iCs/>
          <w:color w:val="000000"/>
        </w:rPr>
        <w:t>developing digital skills, please indicate in the letter.</w:t>
      </w:r>
    </w:p>
    <w:p w14:paraId="3D358C42" w14:textId="09E2AA52" w:rsidR="00FF5B5D" w:rsidRPr="009E449B" w:rsidRDefault="00FF5B5D" w:rsidP="00FF5B5D">
      <w:pPr>
        <w:pStyle w:val="NormalWeb"/>
        <w:numPr>
          <w:ilvl w:val="0"/>
          <w:numId w:val="18"/>
        </w:numPr>
        <w:spacing w:before="0" w:beforeAutospacing="0" w:after="0" w:afterAutospacing="0"/>
        <w:jc w:val="both"/>
        <w:rPr>
          <w:rFonts w:ascii="Cambria" w:hAnsi="Cambria"/>
          <w:bCs/>
          <w:color w:val="000000"/>
        </w:rPr>
      </w:pPr>
      <w:r w:rsidRPr="009E449B">
        <w:rPr>
          <w:rFonts w:ascii="Cambria" w:hAnsi="Cambria"/>
          <w:bCs/>
          <w:color w:val="000000"/>
        </w:rPr>
        <w:t>The place and name of the firm</w:t>
      </w:r>
    </w:p>
    <w:p w14:paraId="57ACCDCD" w14:textId="1E04D503" w:rsidR="00FF5B5D" w:rsidRPr="009E449B" w:rsidRDefault="00FF5B5D" w:rsidP="00FF5B5D">
      <w:pPr>
        <w:pStyle w:val="NormalWeb"/>
        <w:numPr>
          <w:ilvl w:val="0"/>
          <w:numId w:val="18"/>
        </w:numPr>
        <w:spacing w:before="0" w:beforeAutospacing="0" w:after="0" w:afterAutospacing="0"/>
        <w:jc w:val="both"/>
        <w:rPr>
          <w:rFonts w:ascii="Cambria" w:hAnsi="Cambria"/>
          <w:bCs/>
          <w:color w:val="000000"/>
        </w:rPr>
      </w:pPr>
      <w:r w:rsidRPr="009E449B">
        <w:rPr>
          <w:rFonts w:ascii="Cambria" w:hAnsi="Cambria"/>
          <w:bCs/>
          <w:color w:val="000000"/>
        </w:rPr>
        <w:t>Name, position and contact details of the supervisor.</w:t>
      </w:r>
    </w:p>
    <w:p w14:paraId="3A6C92BB" w14:textId="037CFD96" w:rsidR="00FF5B5D" w:rsidRPr="009E449B" w:rsidRDefault="00FF5B5D" w:rsidP="00FF5B5D">
      <w:pPr>
        <w:pStyle w:val="NormalWeb"/>
        <w:numPr>
          <w:ilvl w:val="0"/>
          <w:numId w:val="16"/>
        </w:numPr>
        <w:spacing w:before="0" w:beforeAutospacing="0" w:after="0" w:afterAutospacing="0"/>
        <w:jc w:val="both"/>
        <w:rPr>
          <w:rFonts w:ascii="Cambria" w:hAnsi="Cambria"/>
          <w:bCs/>
          <w:color w:val="000000"/>
        </w:rPr>
      </w:pPr>
      <w:r w:rsidRPr="009E449B">
        <w:rPr>
          <w:rFonts w:ascii="Cambria" w:hAnsi="Cambria"/>
          <w:bCs/>
          <w:color w:val="000000"/>
        </w:rPr>
        <w:t xml:space="preserve">This includes internships that experience one or more of the following </w:t>
      </w:r>
      <w:r w:rsidR="002A28CE" w:rsidRPr="009E449B">
        <w:rPr>
          <w:rFonts w:ascii="Cambria" w:hAnsi="Cambria"/>
          <w:bCs/>
          <w:color w:val="000000"/>
        </w:rPr>
        <w:t>activities: digital marketing (E</w:t>
      </w:r>
      <w:r w:rsidRPr="009E449B">
        <w:rPr>
          <w:rFonts w:ascii="Cambria" w:hAnsi="Cambria"/>
          <w:bCs/>
          <w:color w:val="000000"/>
        </w:rPr>
        <w:t>g</w:t>
      </w:r>
      <w:r w:rsidR="002A28CE" w:rsidRPr="009E449B">
        <w:rPr>
          <w:rFonts w:ascii="Cambria" w:hAnsi="Cambria"/>
          <w:bCs/>
          <w:color w:val="000000"/>
        </w:rPr>
        <w:t>.</w:t>
      </w:r>
      <w:r w:rsidRPr="009E449B">
        <w:rPr>
          <w:rFonts w:ascii="Cambria" w:hAnsi="Cambria"/>
          <w:bCs/>
          <w:color w:val="000000"/>
        </w:rPr>
        <w:t xml:space="preserve"> social media management, web analytics), digital graphics, mechanical and architectural design; application, software and code or website development; installation, maintenance and management of information systems and networks, cybersecurity, data analytics, data mining and visualization; programming, robotics and artificial intelligence trainings. This does not count towards general customer service, claim creation, data entry or routine office duties. +5 points are applied if it is stated in your acceptance letter. </w:t>
      </w:r>
      <w:hyperlink r:id="rId11" w:history="1">
        <w:r w:rsidRPr="009E449B">
          <w:rPr>
            <w:rStyle w:val="Kpr"/>
            <w:rFonts w:ascii="Cambria" w:hAnsi="Cambria"/>
            <w:bCs/>
          </w:rPr>
          <w:t>Click</w:t>
        </w:r>
      </w:hyperlink>
      <w:r w:rsidRPr="009E449B">
        <w:rPr>
          <w:rFonts w:ascii="Cambria" w:hAnsi="Cambria"/>
          <w:bCs/>
          <w:color w:val="000000"/>
        </w:rPr>
        <w:t xml:space="preserve"> for more information.</w:t>
      </w:r>
    </w:p>
    <w:p w14:paraId="69E2BB3C" w14:textId="7CD4B38F" w:rsidR="00FF5B5D" w:rsidRPr="009E449B" w:rsidRDefault="00F907FD" w:rsidP="00FF5B5D">
      <w:pPr>
        <w:pStyle w:val="NormalWeb"/>
        <w:numPr>
          <w:ilvl w:val="0"/>
          <w:numId w:val="16"/>
        </w:numPr>
        <w:spacing w:before="0" w:beforeAutospacing="0" w:after="0" w:afterAutospacing="0"/>
        <w:jc w:val="both"/>
        <w:rPr>
          <w:rFonts w:ascii="Cambria" w:hAnsi="Cambria"/>
          <w:bCs/>
          <w:color w:val="000000"/>
        </w:rPr>
      </w:pPr>
      <w:r w:rsidRPr="009E449B">
        <w:rPr>
          <w:rFonts w:ascii="Cambria" w:hAnsi="Cambria"/>
          <w:bCs/>
          <w:color w:val="000000"/>
        </w:rPr>
        <w:t>Previous participation causes -10 points.</w:t>
      </w:r>
    </w:p>
    <w:p w14:paraId="522DC30A" w14:textId="45B31471" w:rsidR="00F907FD" w:rsidRPr="009E449B" w:rsidRDefault="00F907FD" w:rsidP="00FF5B5D">
      <w:pPr>
        <w:pStyle w:val="NormalWeb"/>
        <w:numPr>
          <w:ilvl w:val="0"/>
          <w:numId w:val="16"/>
        </w:numPr>
        <w:spacing w:before="0" w:beforeAutospacing="0" w:after="0" w:afterAutospacing="0"/>
        <w:jc w:val="both"/>
        <w:rPr>
          <w:rFonts w:ascii="Cambria" w:hAnsi="Cambria"/>
          <w:bCs/>
          <w:color w:val="000000"/>
        </w:rPr>
      </w:pPr>
      <w:r w:rsidRPr="009E449B">
        <w:rPr>
          <w:rFonts w:ascii="Cambria" w:hAnsi="Cambria"/>
          <w:bCs/>
          <w:color w:val="000000"/>
        </w:rPr>
        <w:t xml:space="preserve">If you are going to go to the country of </w:t>
      </w:r>
      <w:r w:rsidR="008514A8" w:rsidRPr="009E449B">
        <w:rPr>
          <w:rFonts w:ascii="Cambria" w:hAnsi="Cambria"/>
          <w:bCs/>
          <w:color w:val="000000"/>
        </w:rPr>
        <w:t xml:space="preserve">your </w:t>
      </w:r>
      <w:r w:rsidRPr="009E449B">
        <w:rPr>
          <w:rFonts w:ascii="Cambria" w:hAnsi="Cambria"/>
          <w:bCs/>
          <w:color w:val="000000"/>
        </w:rPr>
        <w:t>origin, this causes -10 points.</w:t>
      </w:r>
    </w:p>
    <w:p w14:paraId="5DD62EF7" w14:textId="74CCCE32" w:rsidR="00F907FD" w:rsidRPr="009E449B" w:rsidRDefault="00F907FD" w:rsidP="00FF5B5D">
      <w:pPr>
        <w:pStyle w:val="NormalWeb"/>
        <w:numPr>
          <w:ilvl w:val="0"/>
          <w:numId w:val="16"/>
        </w:numPr>
        <w:spacing w:before="0" w:beforeAutospacing="0" w:after="0" w:afterAutospacing="0"/>
        <w:jc w:val="both"/>
        <w:rPr>
          <w:rFonts w:ascii="Cambria" w:hAnsi="Cambria"/>
          <w:bCs/>
          <w:color w:val="000000"/>
        </w:rPr>
      </w:pPr>
      <w:r w:rsidRPr="009E449B">
        <w:rPr>
          <w:rFonts w:ascii="Cambria" w:hAnsi="Cambria"/>
          <w:bCs/>
          <w:color w:val="000000"/>
        </w:rPr>
        <w:t xml:space="preserve">Please </w:t>
      </w:r>
      <w:r w:rsidR="008514A8" w:rsidRPr="009E449B">
        <w:rPr>
          <w:rFonts w:ascii="Cambria" w:hAnsi="Cambria"/>
          <w:bCs/>
          <w:color w:val="000000"/>
        </w:rPr>
        <w:t>indicate during application.</w:t>
      </w:r>
    </w:p>
    <w:p w14:paraId="2D2BF72C" w14:textId="76BF39A4" w:rsidR="008514A8" w:rsidRPr="009E449B" w:rsidRDefault="008514A8" w:rsidP="00FF5B5D">
      <w:pPr>
        <w:pStyle w:val="NormalWeb"/>
        <w:numPr>
          <w:ilvl w:val="0"/>
          <w:numId w:val="16"/>
        </w:numPr>
        <w:spacing w:before="0" w:beforeAutospacing="0" w:after="0" w:afterAutospacing="0"/>
        <w:jc w:val="both"/>
        <w:rPr>
          <w:rFonts w:ascii="Cambria" w:hAnsi="Cambria"/>
          <w:bCs/>
          <w:color w:val="000000"/>
        </w:rPr>
      </w:pPr>
      <w:r w:rsidRPr="009E449B">
        <w:rPr>
          <w:rFonts w:ascii="Cambria" w:hAnsi="Cambria"/>
          <w:bCs/>
          <w:color w:val="000000"/>
        </w:rPr>
        <w:t>Please indicate during application.</w:t>
      </w:r>
    </w:p>
    <w:p w14:paraId="20D94767" w14:textId="3E0855B6" w:rsidR="007A2EBA" w:rsidRPr="009E449B" w:rsidRDefault="007A2EBA" w:rsidP="008514A8">
      <w:pPr>
        <w:pStyle w:val="NormalWeb"/>
        <w:spacing w:before="0" w:beforeAutospacing="0" w:after="0" w:afterAutospacing="0"/>
        <w:jc w:val="both"/>
        <w:rPr>
          <w:rFonts w:ascii="Cambria" w:hAnsi="Cambria"/>
        </w:rPr>
      </w:pPr>
    </w:p>
    <w:p w14:paraId="7B61B0F6" w14:textId="14F64550" w:rsidR="00654481" w:rsidRPr="009E449B" w:rsidRDefault="008514A8" w:rsidP="00654481">
      <w:pPr>
        <w:jc w:val="both"/>
        <w:rPr>
          <w:rFonts w:ascii="Cambria" w:hAnsi="Cambria" w:cs="Times New Roman"/>
          <w:b/>
          <w:bCs/>
          <w:sz w:val="24"/>
          <w:szCs w:val="24"/>
          <w:lang w:val="en-US"/>
        </w:rPr>
      </w:pPr>
      <w:r w:rsidRPr="009E449B">
        <w:rPr>
          <w:rFonts w:ascii="Cambria" w:hAnsi="Cambria" w:cs="Times New Roman"/>
          <w:b/>
          <w:bCs/>
          <w:sz w:val="24"/>
          <w:szCs w:val="24"/>
          <w:lang w:val="en-US"/>
        </w:rPr>
        <w:t>COUNTRY OF DESTINATION AND GRANTS</w:t>
      </w:r>
    </w:p>
    <w:p w14:paraId="46CDB925" w14:textId="40743D59" w:rsidR="008514A8" w:rsidRPr="009E449B" w:rsidRDefault="008514A8" w:rsidP="008514A8">
      <w:pPr>
        <w:pStyle w:val="ListeParagraf"/>
        <w:numPr>
          <w:ilvl w:val="0"/>
          <w:numId w:val="19"/>
        </w:numPr>
        <w:jc w:val="both"/>
        <w:rPr>
          <w:rFonts w:ascii="Cambria" w:hAnsi="Cambria" w:cs="Times New Roman"/>
          <w:b/>
          <w:bCs/>
          <w:sz w:val="24"/>
          <w:szCs w:val="24"/>
          <w:lang w:val="en-US"/>
        </w:rPr>
      </w:pPr>
      <w:r w:rsidRPr="009E449B">
        <w:rPr>
          <w:rFonts w:ascii="Cambria" w:hAnsi="Cambria" w:cs="Times New Roman"/>
          <w:b/>
          <w:bCs/>
          <w:sz w:val="24"/>
          <w:szCs w:val="24"/>
          <w:lang w:val="en-US"/>
        </w:rPr>
        <w:t xml:space="preserve">Individual Support Grant: </w:t>
      </w:r>
      <w:r w:rsidRPr="009E449B">
        <w:rPr>
          <w:rFonts w:ascii="Cambria" w:hAnsi="Cambria" w:cs="Times New Roman"/>
          <w:bCs/>
          <w:sz w:val="24"/>
          <w:szCs w:val="24"/>
          <w:lang w:val="en-US"/>
        </w:rPr>
        <w:t>Students who are entitled to mobility as granted are supported with an individual support grant, which will contribute to the expenses to be incurred during the Erasmus mobility process, for a maximum of 4 months for study activity, and maximum of 3 months for internship activity.</w:t>
      </w:r>
    </w:p>
    <w:tbl>
      <w:tblPr>
        <w:tblStyle w:val="TabloKlavuzu"/>
        <w:tblW w:w="0" w:type="auto"/>
        <w:jc w:val="center"/>
        <w:tblLook w:val="04A0" w:firstRow="1" w:lastRow="0" w:firstColumn="1" w:lastColumn="0" w:noHBand="0" w:noVBand="1"/>
      </w:tblPr>
      <w:tblGrid>
        <w:gridCol w:w="2144"/>
        <w:gridCol w:w="4284"/>
        <w:gridCol w:w="2070"/>
        <w:gridCol w:w="1890"/>
      </w:tblGrid>
      <w:tr w:rsidR="008514A8" w:rsidRPr="009E449B" w14:paraId="434AFF41" w14:textId="77777777" w:rsidTr="008514A8">
        <w:trPr>
          <w:jc w:val="center"/>
        </w:trPr>
        <w:tc>
          <w:tcPr>
            <w:tcW w:w="2144" w:type="dxa"/>
          </w:tcPr>
          <w:p w14:paraId="696307EC" w14:textId="77777777" w:rsidR="008514A8" w:rsidRPr="009E449B" w:rsidRDefault="008514A8" w:rsidP="007B4F03">
            <w:pPr>
              <w:rPr>
                <w:rFonts w:ascii="Cambria" w:hAnsi="Cambria" w:cs="Times New Roman"/>
                <w:b/>
                <w:bCs/>
                <w:sz w:val="24"/>
                <w:szCs w:val="24"/>
                <w:lang w:val="en-US"/>
              </w:rPr>
            </w:pPr>
            <w:r w:rsidRPr="009E449B">
              <w:rPr>
                <w:rFonts w:ascii="Cambria" w:hAnsi="Cambria" w:cs="Times New Roman"/>
                <w:b/>
                <w:bCs/>
                <w:sz w:val="24"/>
                <w:szCs w:val="24"/>
                <w:lang w:val="en-US"/>
              </w:rPr>
              <w:t>Country Groups</w:t>
            </w:r>
          </w:p>
        </w:tc>
        <w:tc>
          <w:tcPr>
            <w:tcW w:w="4284" w:type="dxa"/>
          </w:tcPr>
          <w:p w14:paraId="1733D7EE" w14:textId="77777777" w:rsidR="008514A8" w:rsidRPr="009E449B" w:rsidRDefault="008514A8" w:rsidP="007B4F03">
            <w:pPr>
              <w:rPr>
                <w:rFonts w:ascii="Cambria" w:hAnsi="Cambria" w:cs="Times New Roman"/>
                <w:b/>
                <w:bCs/>
                <w:sz w:val="24"/>
                <w:szCs w:val="24"/>
                <w:lang w:val="en-US"/>
              </w:rPr>
            </w:pPr>
            <w:r w:rsidRPr="009E449B">
              <w:rPr>
                <w:rFonts w:ascii="Cambria" w:hAnsi="Cambria" w:cs="Times New Roman"/>
                <w:b/>
                <w:bCs/>
                <w:sz w:val="24"/>
                <w:szCs w:val="24"/>
                <w:lang w:val="en-US"/>
              </w:rPr>
              <w:t>Mobility</w:t>
            </w:r>
          </w:p>
          <w:p w14:paraId="3AEF8E38" w14:textId="77777777" w:rsidR="008514A8" w:rsidRPr="009E449B" w:rsidRDefault="008514A8" w:rsidP="007B4F03">
            <w:pPr>
              <w:rPr>
                <w:rFonts w:ascii="Cambria" w:hAnsi="Cambria" w:cs="Times New Roman"/>
                <w:sz w:val="24"/>
                <w:szCs w:val="24"/>
                <w:lang w:val="en-US"/>
              </w:rPr>
            </w:pPr>
            <w:r w:rsidRPr="009E449B">
              <w:rPr>
                <w:rFonts w:ascii="Cambria" w:hAnsi="Cambria" w:cs="Times New Roman"/>
                <w:b/>
                <w:bCs/>
                <w:sz w:val="24"/>
                <w:szCs w:val="24"/>
                <w:lang w:val="en-US"/>
              </w:rPr>
              <w:t>Countries</w:t>
            </w:r>
          </w:p>
        </w:tc>
        <w:tc>
          <w:tcPr>
            <w:tcW w:w="2070" w:type="dxa"/>
          </w:tcPr>
          <w:p w14:paraId="29CF11E0" w14:textId="4625673D" w:rsidR="008514A8" w:rsidRPr="009E449B" w:rsidRDefault="008514A8" w:rsidP="008514A8">
            <w:pPr>
              <w:jc w:val="both"/>
              <w:rPr>
                <w:rFonts w:ascii="Cambria" w:hAnsi="Cambria" w:cs="Times New Roman"/>
                <w:b/>
                <w:bCs/>
                <w:sz w:val="24"/>
                <w:szCs w:val="24"/>
                <w:lang w:val="en-US"/>
              </w:rPr>
            </w:pPr>
            <w:r w:rsidRPr="009E449B">
              <w:rPr>
                <w:rFonts w:ascii="Cambria" w:hAnsi="Cambria" w:cs="Times New Roman"/>
                <w:b/>
                <w:bCs/>
                <w:sz w:val="24"/>
                <w:szCs w:val="24"/>
                <w:lang w:val="en-US"/>
              </w:rPr>
              <w:t>Monthly (Studies-Euros)</w:t>
            </w:r>
          </w:p>
        </w:tc>
        <w:tc>
          <w:tcPr>
            <w:tcW w:w="1890" w:type="dxa"/>
          </w:tcPr>
          <w:p w14:paraId="1F2E038D" w14:textId="23F67C08" w:rsidR="008514A8" w:rsidRPr="009E449B" w:rsidRDefault="008514A8" w:rsidP="008514A8">
            <w:pPr>
              <w:jc w:val="both"/>
              <w:rPr>
                <w:rFonts w:ascii="Cambria" w:hAnsi="Cambria" w:cs="Times New Roman"/>
                <w:b/>
                <w:bCs/>
                <w:sz w:val="24"/>
                <w:szCs w:val="24"/>
                <w:lang w:val="en-US"/>
              </w:rPr>
            </w:pPr>
            <w:r w:rsidRPr="009E449B">
              <w:rPr>
                <w:rFonts w:ascii="Cambria" w:hAnsi="Cambria" w:cs="Times New Roman"/>
                <w:b/>
                <w:bCs/>
                <w:sz w:val="24"/>
                <w:szCs w:val="24"/>
                <w:lang w:val="en-US"/>
              </w:rPr>
              <w:t>Monthly (Traineeships-Euro)</w:t>
            </w:r>
          </w:p>
        </w:tc>
      </w:tr>
      <w:tr w:rsidR="008514A8" w:rsidRPr="009E449B" w14:paraId="094D0D06" w14:textId="77777777" w:rsidTr="008514A8">
        <w:trPr>
          <w:jc w:val="center"/>
        </w:trPr>
        <w:tc>
          <w:tcPr>
            <w:tcW w:w="2144" w:type="dxa"/>
          </w:tcPr>
          <w:p w14:paraId="2F2F41F2" w14:textId="77777777" w:rsidR="008514A8" w:rsidRPr="009E449B" w:rsidRDefault="008514A8" w:rsidP="007B4F03">
            <w:pPr>
              <w:rPr>
                <w:rFonts w:ascii="Cambria" w:hAnsi="Cambria" w:cs="Times New Roman"/>
                <w:b/>
                <w:bCs/>
                <w:sz w:val="24"/>
                <w:szCs w:val="24"/>
                <w:lang w:val="en-US"/>
              </w:rPr>
            </w:pPr>
            <w:r w:rsidRPr="009E449B">
              <w:rPr>
                <w:rFonts w:ascii="Cambria" w:hAnsi="Cambria" w:cs="Times New Roman"/>
                <w:b/>
                <w:bCs/>
                <w:sz w:val="24"/>
                <w:szCs w:val="24"/>
                <w:lang w:val="en-US"/>
              </w:rPr>
              <w:t>1. and 2. Group Program</w:t>
            </w:r>
          </w:p>
          <w:p w14:paraId="4301B8E1" w14:textId="77777777" w:rsidR="008514A8" w:rsidRPr="009E449B" w:rsidRDefault="008514A8" w:rsidP="007B4F03">
            <w:pPr>
              <w:rPr>
                <w:rFonts w:ascii="Cambria" w:hAnsi="Cambria" w:cs="Times New Roman"/>
                <w:sz w:val="24"/>
                <w:szCs w:val="24"/>
                <w:lang w:val="en-US"/>
              </w:rPr>
            </w:pPr>
            <w:r w:rsidRPr="009E449B">
              <w:rPr>
                <w:rFonts w:ascii="Cambria" w:hAnsi="Cambria" w:cs="Times New Roman"/>
                <w:b/>
                <w:bCs/>
                <w:sz w:val="24"/>
                <w:szCs w:val="24"/>
                <w:lang w:val="en-US"/>
              </w:rPr>
              <w:t>Countries</w:t>
            </w:r>
          </w:p>
        </w:tc>
        <w:tc>
          <w:tcPr>
            <w:tcW w:w="4284" w:type="dxa"/>
          </w:tcPr>
          <w:p w14:paraId="341E7305" w14:textId="77777777" w:rsidR="008514A8" w:rsidRPr="009E449B" w:rsidRDefault="008514A8" w:rsidP="007B4F03">
            <w:pPr>
              <w:jc w:val="both"/>
              <w:rPr>
                <w:rFonts w:ascii="Cambria" w:hAnsi="Cambria" w:cs="Times New Roman"/>
                <w:sz w:val="24"/>
                <w:szCs w:val="24"/>
                <w:lang w:val="en-US"/>
              </w:rPr>
            </w:pPr>
            <w:r w:rsidRPr="009E449B">
              <w:rPr>
                <w:rFonts w:ascii="Cambria" w:hAnsi="Cambria" w:cs="Times New Roman"/>
                <w:sz w:val="24"/>
                <w:szCs w:val="24"/>
                <w:lang w:val="en-US"/>
              </w:rPr>
              <w:t>Denmark, Finland, Ireland, Sweden, Iceland, Liechtenstein, Luxembourg, Norway, Germany, Austria, Belgium, France, Southern Cyprus, Netherlands,</w:t>
            </w:r>
          </w:p>
          <w:p w14:paraId="0F2F5425" w14:textId="77777777" w:rsidR="008514A8" w:rsidRPr="009E449B" w:rsidRDefault="008514A8" w:rsidP="007B4F03">
            <w:pPr>
              <w:jc w:val="both"/>
              <w:rPr>
                <w:rFonts w:ascii="Cambria" w:hAnsi="Cambria" w:cs="Times New Roman"/>
                <w:sz w:val="24"/>
                <w:szCs w:val="24"/>
                <w:lang w:val="en-US"/>
              </w:rPr>
            </w:pPr>
            <w:r w:rsidRPr="009E449B">
              <w:rPr>
                <w:rFonts w:ascii="Cambria" w:hAnsi="Cambria" w:cs="Times New Roman"/>
                <w:sz w:val="24"/>
                <w:szCs w:val="24"/>
                <w:lang w:val="en-US"/>
              </w:rPr>
              <w:t>Spain, Italy, Malta, Portugal, Greece</w:t>
            </w:r>
          </w:p>
        </w:tc>
        <w:tc>
          <w:tcPr>
            <w:tcW w:w="2070" w:type="dxa"/>
          </w:tcPr>
          <w:p w14:paraId="25BBD44D" w14:textId="77777777" w:rsidR="008514A8" w:rsidRPr="009E449B" w:rsidRDefault="008514A8" w:rsidP="007B4F03">
            <w:pPr>
              <w:rPr>
                <w:rFonts w:ascii="Cambria" w:hAnsi="Cambria" w:cs="Times New Roman"/>
                <w:sz w:val="24"/>
                <w:szCs w:val="24"/>
                <w:lang w:val="en-US"/>
              </w:rPr>
            </w:pPr>
            <w:r w:rsidRPr="009E449B">
              <w:rPr>
                <w:rFonts w:ascii="Cambria" w:hAnsi="Cambria" w:cs="Times New Roman"/>
                <w:sz w:val="24"/>
                <w:szCs w:val="24"/>
                <w:lang w:val="en-US"/>
              </w:rPr>
              <w:t>600</w:t>
            </w:r>
          </w:p>
        </w:tc>
        <w:tc>
          <w:tcPr>
            <w:tcW w:w="1890" w:type="dxa"/>
          </w:tcPr>
          <w:p w14:paraId="31CC650A" w14:textId="77777777" w:rsidR="008514A8" w:rsidRPr="009E449B" w:rsidRDefault="008514A8" w:rsidP="007B4F03">
            <w:pPr>
              <w:rPr>
                <w:rFonts w:ascii="Cambria" w:hAnsi="Cambria" w:cs="Times New Roman"/>
                <w:sz w:val="24"/>
                <w:szCs w:val="24"/>
                <w:lang w:val="en-US"/>
              </w:rPr>
            </w:pPr>
            <w:r w:rsidRPr="009E449B">
              <w:rPr>
                <w:rFonts w:ascii="Cambria" w:hAnsi="Cambria" w:cs="Times New Roman"/>
                <w:sz w:val="24"/>
                <w:szCs w:val="24"/>
                <w:lang w:val="en-US"/>
              </w:rPr>
              <w:t>750</w:t>
            </w:r>
          </w:p>
        </w:tc>
      </w:tr>
      <w:tr w:rsidR="008514A8" w:rsidRPr="009E449B" w14:paraId="0D0424BA" w14:textId="77777777" w:rsidTr="008514A8">
        <w:trPr>
          <w:jc w:val="center"/>
        </w:trPr>
        <w:tc>
          <w:tcPr>
            <w:tcW w:w="2144" w:type="dxa"/>
          </w:tcPr>
          <w:p w14:paraId="6BF9513B" w14:textId="77777777" w:rsidR="008514A8" w:rsidRPr="009E449B" w:rsidRDefault="008514A8" w:rsidP="007B4F03">
            <w:pPr>
              <w:rPr>
                <w:rFonts w:ascii="Cambria" w:hAnsi="Cambria" w:cs="Times New Roman"/>
                <w:b/>
                <w:bCs/>
                <w:sz w:val="24"/>
                <w:szCs w:val="24"/>
                <w:lang w:val="en-US"/>
              </w:rPr>
            </w:pPr>
            <w:r w:rsidRPr="009E449B">
              <w:rPr>
                <w:rFonts w:ascii="Cambria" w:hAnsi="Cambria" w:cs="Times New Roman"/>
                <w:b/>
                <w:bCs/>
                <w:sz w:val="24"/>
                <w:szCs w:val="24"/>
                <w:lang w:val="en-US"/>
              </w:rPr>
              <w:t>3. Group Program Countries</w:t>
            </w:r>
          </w:p>
        </w:tc>
        <w:tc>
          <w:tcPr>
            <w:tcW w:w="4284" w:type="dxa"/>
          </w:tcPr>
          <w:p w14:paraId="56AE2B29" w14:textId="77777777" w:rsidR="008514A8" w:rsidRPr="009E449B" w:rsidRDefault="008514A8" w:rsidP="007B4F03">
            <w:pPr>
              <w:jc w:val="both"/>
              <w:rPr>
                <w:rFonts w:ascii="Cambria" w:hAnsi="Cambria" w:cs="Times New Roman"/>
                <w:sz w:val="24"/>
                <w:szCs w:val="24"/>
                <w:lang w:val="en-US"/>
              </w:rPr>
            </w:pPr>
            <w:r w:rsidRPr="009E449B">
              <w:rPr>
                <w:rFonts w:ascii="Cambria" w:hAnsi="Cambria" w:cs="Times New Roman"/>
                <w:sz w:val="24"/>
                <w:szCs w:val="24"/>
                <w:lang w:val="en-US"/>
              </w:rPr>
              <w:t>Bulgaria, The Czech Republic, Estonia, Croatia, Latvia,</w:t>
            </w:r>
          </w:p>
          <w:p w14:paraId="72BA9EEE" w14:textId="77777777" w:rsidR="008514A8" w:rsidRPr="009E449B" w:rsidRDefault="008514A8" w:rsidP="007B4F03">
            <w:pPr>
              <w:jc w:val="both"/>
              <w:rPr>
                <w:rFonts w:ascii="Cambria" w:hAnsi="Cambria" w:cs="Times New Roman"/>
                <w:sz w:val="24"/>
                <w:szCs w:val="24"/>
                <w:lang w:val="en-US"/>
              </w:rPr>
            </w:pPr>
            <w:r w:rsidRPr="009E449B">
              <w:rPr>
                <w:rFonts w:ascii="Cambria" w:hAnsi="Cambria" w:cs="Times New Roman"/>
                <w:sz w:val="24"/>
                <w:szCs w:val="24"/>
                <w:lang w:val="en-US"/>
              </w:rPr>
              <w:t>Lithuania, Hungary,</w:t>
            </w:r>
          </w:p>
          <w:p w14:paraId="7C7004E5" w14:textId="77777777" w:rsidR="008514A8" w:rsidRPr="009E449B" w:rsidRDefault="008514A8" w:rsidP="007B4F03">
            <w:pPr>
              <w:jc w:val="both"/>
              <w:rPr>
                <w:rFonts w:ascii="Cambria" w:hAnsi="Cambria" w:cs="Times New Roman"/>
                <w:sz w:val="24"/>
                <w:szCs w:val="24"/>
                <w:lang w:val="en-US"/>
              </w:rPr>
            </w:pPr>
            <w:r w:rsidRPr="009E449B">
              <w:rPr>
                <w:rFonts w:ascii="Cambria" w:hAnsi="Cambria" w:cs="Times New Roman"/>
                <w:sz w:val="24"/>
                <w:szCs w:val="24"/>
                <w:lang w:val="en-US"/>
              </w:rPr>
              <w:t>North Macedonia, Poland, Romania, Serbia, Slovakia,</w:t>
            </w:r>
          </w:p>
          <w:p w14:paraId="7078CFE2" w14:textId="77777777" w:rsidR="008514A8" w:rsidRPr="009E449B" w:rsidRDefault="008514A8" w:rsidP="007B4F03">
            <w:pPr>
              <w:jc w:val="both"/>
              <w:rPr>
                <w:rFonts w:ascii="Cambria" w:hAnsi="Cambria" w:cs="Times New Roman"/>
                <w:sz w:val="24"/>
                <w:szCs w:val="24"/>
                <w:lang w:val="en-US"/>
              </w:rPr>
            </w:pPr>
            <w:r w:rsidRPr="009E449B">
              <w:rPr>
                <w:rFonts w:ascii="Cambria" w:hAnsi="Cambria" w:cs="Times New Roman"/>
                <w:sz w:val="24"/>
                <w:szCs w:val="24"/>
                <w:lang w:val="en-US"/>
              </w:rPr>
              <w:t>Slovenia, Turkey</w:t>
            </w:r>
          </w:p>
        </w:tc>
        <w:tc>
          <w:tcPr>
            <w:tcW w:w="2070" w:type="dxa"/>
          </w:tcPr>
          <w:p w14:paraId="65CBF355" w14:textId="77777777" w:rsidR="008514A8" w:rsidRPr="009E449B" w:rsidRDefault="008514A8" w:rsidP="007B4F03">
            <w:pPr>
              <w:rPr>
                <w:rFonts w:ascii="Cambria" w:hAnsi="Cambria" w:cs="Times New Roman"/>
                <w:sz w:val="24"/>
                <w:szCs w:val="24"/>
                <w:lang w:val="en-US"/>
              </w:rPr>
            </w:pPr>
            <w:r w:rsidRPr="009E449B">
              <w:rPr>
                <w:rFonts w:ascii="Cambria" w:hAnsi="Cambria" w:cs="Times New Roman"/>
                <w:sz w:val="24"/>
                <w:szCs w:val="24"/>
                <w:lang w:val="en-US"/>
              </w:rPr>
              <w:t>450</w:t>
            </w:r>
          </w:p>
        </w:tc>
        <w:tc>
          <w:tcPr>
            <w:tcW w:w="1890" w:type="dxa"/>
          </w:tcPr>
          <w:p w14:paraId="5C42E2D0" w14:textId="77777777" w:rsidR="008514A8" w:rsidRPr="009E449B" w:rsidRDefault="008514A8" w:rsidP="007B4F03">
            <w:pPr>
              <w:rPr>
                <w:rFonts w:ascii="Cambria" w:hAnsi="Cambria" w:cs="Times New Roman"/>
                <w:sz w:val="24"/>
                <w:szCs w:val="24"/>
                <w:lang w:val="en-US"/>
              </w:rPr>
            </w:pPr>
            <w:r w:rsidRPr="009E449B">
              <w:rPr>
                <w:rFonts w:ascii="Cambria" w:hAnsi="Cambria" w:cs="Times New Roman"/>
                <w:sz w:val="24"/>
                <w:szCs w:val="24"/>
                <w:lang w:val="en-US"/>
              </w:rPr>
              <w:t>600</w:t>
            </w:r>
          </w:p>
        </w:tc>
      </w:tr>
    </w:tbl>
    <w:p w14:paraId="24CE6927" w14:textId="1DA4C46D" w:rsidR="00654481" w:rsidRPr="009E449B" w:rsidRDefault="00654481" w:rsidP="00654481">
      <w:pPr>
        <w:jc w:val="both"/>
        <w:rPr>
          <w:rFonts w:ascii="Cambria" w:hAnsi="Cambria" w:cs="Times New Roman"/>
          <w:bCs/>
          <w:sz w:val="24"/>
          <w:szCs w:val="24"/>
          <w:lang w:val="en-US"/>
        </w:rPr>
      </w:pPr>
    </w:p>
    <w:p w14:paraId="4F174C5A" w14:textId="4DAE62CE" w:rsidR="00654481" w:rsidRPr="009E449B" w:rsidRDefault="008514A8" w:rsidP="00DD787D">
      <w:pPr>
        <w:pStyle w:val="ListeParagraf"/>
        <w:numPr>
          <w:ilvl w:val="0"/>
          <w:numId w:val="19"/>
        </w:numPr>
        <w:jc w:val="both"/>
        <w:rPr>
          <w:rFonts w:ascii="Cambria" w:hAnsi="Cambria" w:cs="Times New Roman"/>
          <w:b/>
          <w:bCs/>
          <w:sz w:val="24"/>
          <w:szCs w:val="24"/>
          <w:lang w:val="en-US"/>
        </w:rPr>
      </w:pPr>
      <w:r w:rsidRPr="009E449B">
        <w:rPr>
          <w:rFonts w:ascii="Cambria" w:hAnsi="Cambria" w:cs="Times New Roman"/>
          <w:b/>
          <w:bCs/>
          <w:sz w:val="24"/>
          <w:szCs w:val="24"/>
          <w:lang w:val="en-US"/>
        </w:rPr>
        <w:t>Additional Grant Support</w:t>
      </w:r>
      <w:r w:rsidR="00DD787D" w:rsidRPr="009E449B">
        <w:rPr>
          <w:rFonts w:ascii="Cambria" w:hAnsi="Cambria" w:cs="Times New Roman"/>
          <w:b/>
          <w:bCs/>
          <w:sz w:val="24"/>
          <w:szCs w:val="24"/>
          <w:lang w:val="en-US"/>
        </w:rPr>
        <w:t xml:space="preserve">: </w:t>
      </w:r>
      <w:r w:rsidRPr="009E449B">
        <w:rPr>
          <w:rFonts w:ascii="Cambria" w:hAnsi="Cambria" w:cs="Times New Roman"/>
          <w:bCs/>
          <w:sz w:val="24"/>
          <w:szCs w:val="24"/>
          <w:lang w:val="en-US"/>
        </w:rPr>
        <w:t>Additional Grant Support may be provided to disadvantaged participants in addition to the grant they deserve. In order to be able to grant the individuals, the disadvantaged participant should be defined as</w:t>
      </w:r>
      <w:r w:rsidR="00DD787D" w:rsidRPr="009E449B">
        <w:rPr>
          <w:rFonts w:ascii="Cambria" w:hAnsi="Cambria" w:cs="Times New Roman"/>
          <w:bCs/>
          <w:sz w:val="24"/>
          <w:szCs w:val="24"/>
          <w:lang w:val="en-US"/>
        </w:rPr>
        <w:t xml:space="preserve"> an indivi</w:t>
      </w:r>
      <w:r w:rsidRPr="009E449B">
        <w:rPr>
          <w:rFonts w:ascii="Cambria" w:hAnsi="Cambria" w:cs="Times New Roman"/>
          <w:bCs/>
          <w:sz w:val="24"/>
          <w:szCs w:val="24"/>
          <w:lang w:val="en-US"/>
        </w:rPr>
        <w:t>dual with limited economic and social opportunities and who fits into the following sub-categories.</w:t>
      </w:r>
    </w:p>
    <w:p w14:paraId="43563021" w14:textId="66EEEFC3" w:rsidR="00DD787D" w:rsidRPr="009E449B" w:rsidRDefault="00DD787D" w:rsidP="00DD787D">
      <w:pPr>
        <w:ind w:left="536"/>
        <w:jc w:val="both"/>
        <w:rPr>
          <w:rFonts w:ascii="Cambria" w:hAnsi="Cambria" w:cs="Times New Roman"/>
          <w:bCs/>
          <w:sz w:val="24"/>
          <w:szCs w:val="24"/>
          <w:lang w:val="en-US"/>
        </w:rPr>
      </w:pPr>
      <w:r w:rsidRPr="009E449B">
        <w:rPr>
          <w:rFonts w:ascii="Cambria" w:hAnsi="Cambria" w:cstheme="minorHAnsi"/>
          <w:sz w:val="24"/>
          <w:szCs w:val="24"/>
          <w:lang w:val="en-US"/>
        </w:rPr>
        <w:t>1) The participants who have a decree of protection, care or housing in accordance with Law No. 2828 of the Ministry of Family and Social Services (provided that it is documented).</w:t>
      </w:r>
    </w:p>
    <w:p w14:paraId="339AE4F6" w14:textId="77777777" w:rsidR="00DD787D" w:rsidRPr="009E449B" w:rsidRDefault="00DD787D" w:rsidP="00DD787D">
      <w:pPr>
        <w:spacing w:line="257" w:lineRule="auto"/>
        <w:ind w:left="536" w:right="480"/>
        <w:rPr>
          <w:rFonts w:ascii="Cambria" w:hAnsi="Cambria" w:cstheme="minorHAnsi"/>
          <w:sz w:val="24"/>
          <w:szCs w:val="24"/>
          <w:lang w:val="en-US"/>
        </w:rPr>
      </w:pPr>
      <w:r w:rsidRPr="009E449B">
        <w:rPr>
          <w:rFonts w:ascii="Cambria" w:hAnsi="Cambria" w:cstheme="minorHAnsi"/>
          <w:sz w:val="24"/>
          <w:szCs w:val="24"/>
          <w:lang w:val="en-US"/>
        </w:rPr>
        <w:t>2) Students for whom protection, care or accommodation decision has been taken within the scope of Child Protection Law No. 5395</w:t>
      </w:r>
    </w:p>
    <w:p w14:paraId="647F57F2" w14:textId="4892678A" w:rsidR="00DD787D" w:rsidRPr="009E449B" w:rsidRDefault="00DD787D" w:rsidP="00DD787D">
      <w:pPr>
        <w:spacing w:line="257" w:lineRule="auto"/>
        <w:ind w:left="536" w:right="480"/>
        <w:rPr>
          <w:rFonts w:ascii="Cambria" w:hAnsi="Cambria" w:cstheme="minorHAnsi"/>
          <w:sz w:val="24"/>
          <w:szCs w:val="24"/>
          <w:lang w:val="en-US"/>
        </w:rPr>
      </w:pPr>
      <w:r w:rsidRPr="009E449B">
        <w:rPr>
          <w:rFonts w:ascii="Cambria" w:hAnsi="Cambria" w:cstheme="minorHAnsi"/>
          <w:sz w:val="24"/>
          <w:szCs w:val="24"/>
          <w:lang w:val="en-US"/>
        </w:rPr>
        <w:t>3) Those who do not have other parent income and receive an orphan's pension</w:t>
      </w:r>
    </w:p>
    <w:p w14:paraId="045DC220" w14:textId="697C9BCA" w:rsidR="00DD787D" w:rsidRPr="009E449B" w:rsidRDefault="00DD787D" w:rsidP="00DD787D">
      <w:pPr>
        <w:spacing w:line="257" w:lineRule="auto"/>
        <w:ind w:left="536" w:right="480"/>
        <w:rPr>
          <w:rFonts w:ascii="Cambria" w:hAnsi="Cambria" w:cstheme="minorHAnsi"/>
          <w:sz w:val="24"/>
          <w:szCs w:val="24"/>
          <w:lang w:val="en-US"/>
        </w:rPr>
      </w:pPr>
      <w:r w:rsidRPr="009E449B">
        <w:rPr>
          <w:rFonts w:ascii="Cambria" w:hAnsi="Cambria" w:cstheme="minorHAnsi"/>
          <w:sz w:val="24"/>
          <w:szCs w:val="24"/>
          <w:lang w:val="en-US"/>
        </w:rPr>
        <w:lastRenderedPageBreak/>
        <w:t xml:space="preserve">4) </w:t>
      </w:r>
      <w:r w:rsidR="002A28CE" w:rsidRPr="009E449B">
        <w:rPr>
          <w:rFonts w:ascii="Cambria" w:hAnsi="Cambria" w:cs="Times New Roman"/>
          <w:sz w:val="24"/>
          <w:szCs w:val="24"/>
          <w:lang w:val="en-US"/>
        </w:rPr>
        <w:t>Being the</w:t>
      </w:r>
      <w:r w:rsidRPr="009E449B">
        <w:rPr>
          <w:rFonts w:ascii="Cambria" w:hAnsi="Cambria" w:cs="Times New Roman"/>
          <w:sz w:val="24"/>
          <w:szCs w:val="24"/>
          <w:lang w:val="en-US"/>
        </w:rPr>
        <w:t xml:space="preserve"> children of martyr and/or veterans</w:t>
      </w:r>
    </w:p>
    <w:p w14:paraId="1BECE59F" w14:textId="75AB4191" w:rsidR="00DD787D" w:rsidRPr="009E449B" w:rsidRDefault="00DD787D" w:rsidP="00DD787D">
      <w:pPr>
        <w:spacing w:line="257" w:lineRule="auto"/>
        <w:ind w:left="536" w:right="480"/>
        <w:rPr>
          <w:rFonts w:ascii="Cambria" w:hAnsi="Cambria" w:cstheme="minorHAnsi"/>
          <w:sz w:val="24"/>
          <w:szCs w:val="24"/>
          <w:lang w:val="en-US"/>
        </w:rPr>
      </w:pPr>
      <w:r w:rsidRPr="009E449B">
        <w:rPr>
          <w:rFonts w:ascii="Cambria" w:hAnsi="Cambria" w:cstheme="minorHAnsi"/>
          <w:sz w:val="24"/>
          <w:szCs w:val="24"/>
          <w:lang w:val="en-US"/>
        </w:rPr>
        <w:t>5) It is sufficient to submit a document proving that the student received financial support from municipalities, public institutions and organizations (Ministries, Social Assistance and Solidarity Foundations, General Directorate of Foundations, Kızılay, AFAD) when applying for Erasmus to himself or to his family).</w:t>
      </w:r>
    </w:p>
    <w:p w14:paraId="6A31CDBD" w14:textId="31EFC7AD" w:rsidR="00DD787D" w:rsidRPr="009E449B" w:rsidRDefault="00DD787D" w:rsidP="00DD787D">
      <w:pPr>
        <w:spacing w:line="257" w:lineRule="auto"/>
        <w:ind w:left="536" w:right="480"/>
        <w:rPr>
          <w:rFonts w:ascii="Cambria" w:hAnsi="Cambria" w:cstheme="minorHAnsi"/>
          <w:sz w:val="24"/>
          <w:szCs w:val="24"/>
          <w:lang w:val="en-US"/>
        </w:rPr>
      </w:pPr>
      <w:r w:rsidRPr="009E449B">
        <w:rPr>
          <w:rFonts w:ascii="Cambria" w:hAnsi="Cambria" w:cstheme="minorHAnsi"/>
          <w:sz w:val="24"/>
          <w:szCs w:val="24"/>
          <w:lang w:val="en-US"/>
        </w:rPr>
        <w:t>6) Disabled students</w:t>
      </w:r>
    </w:p>
    <w:p w14:paraId="13AEC8B8" w14:textId="70AF2750" w:rsidR="00DD787D" w:rsidRPr="009E449B" w:rsidRDefault="00DD787D" w:rsidP="00DD787D">
      <w:pPr>
        <w:spacing w:line="257" w:lineRule="auto"/>
        <w:ind w:left="536" w:right="480"/>
        <w:rPr>
          <w:rFonts w:ascii="Cambria" w:hAnsi="Cambria" w:cstheme="minorHAnsi"/>
          <w:sz w:val="24"/>
          <w:szCs w:val="24"/>
          <w:vertAlign w:val="superscript"/>
          <w:lang w:val="en-US"/>
        </w:rPr>
      </w:pPr>
      <w:r w:rsidRPr="009E449B">
        <w:rPr>
          <w:rFonts w:ascii="Cambria" w:hAnsi="Cambria" w:cstheme="minorHAnsi"/>
          <w:sz w:val="24"/>
          <w:szCs w:val="24"/>
          <w:lang w:val="en-US"/>
        </w:rPr>
        <w:t>7) Students who have one of their parents or their guardians, who are over 65, and who receive disability or needy pension within the scope of the Law No. 2022, dated 01.07.1976, on Pensions for Needy, Powerless and Orphaned Turkish Citizens and Disabled and Needy Turkish Citizens</w:t>
      </w:r>
    </w:p>
    <w:p w14:paraId="4051B148" w14:textId="08823709" w:rsidR="00DD787D" w:rsidRPr="009E449B" w:rsidRDefault="0088337D" w:rsidP="00654481">
      <w:pPr>
        <w:jc w:val="both"/>
        <w:rPr>
          <w:rFonts w:ascii="Cambria" w:hAnsi="Cambria" w:cs="Times New Roman"/>
          <w:b/>
          <w:bCs/>
          <w:sz w:val="24"/>
          <w:szCs w:val="24"/>
          <w:lang w:val="en-US"/>
        </w:rPr>
      </w:pPr>
      <w:r w:rsidRPr="009E449B">
        <w:rPr>
          <w:rFonts w:ascii="Cambria" w:hAnsi="Cambria" w:cs="Times New Roman"/>
          <w:b/>
          <w:bCs/>
          <w:sz w:val="24"/>
          <w:szCs w:val="24"/>
          <w:lang w:val="en-US"/>
        </w:rPr>
        <w:t>3- Travel Support</w:t>
      </w:r>
    </w:p>
    <w:p w14:paraId="06861B4E" w14:textId="1B423683" w:rsidR="0088337D" w:rsidRDefault="0088337D" w:rsidP="00654481">
      <w:pPr>
        <w:jc w:val="both"/>
        <w:rPr>
          <w:rFonts w:ascii="Cambria" w:hAnsi="Cambria" w:cs="Times New Roman"/>
          <w:bCs/>
          <w:sz w:val="24"/>
          <w:szCs w:val="24"/>
          <w:lang w:val="en-US"/>
        </w:rPr>
      </w:pPr>
      <w:r w:rsidRPr="009E449B">
        <w:rPr>
          <w:rFonts w:ascii="Cambria" w:hAnsi="Cambria" w:cs="Times New Roman"/>
          <w:bCs/>
          <w:sz w:val="24"/>
          <w:szCs w:val="24"/>
          <w:lang w:val="en-US"/>
        </w:rPr>
        <w:t xml:space="preserve">In addition, if students/new graduates prefer green travel, an additional one-time grant of 50 Euros and an individual support grant for travel days up to 4 days can be given. </w:t>
      </w:r>
      <w:hyperlink r:id="rId12" w:history="1">
        <w:r w:rsidRPr="009E449B">
          <w:rPr>
            <w:rStyle w:val="Kpr"/>
            <w:rFonts w:ascii="Cambria" w:hAnsi="Cambria" w:cs="Times New Roman"/>
            <w:bCs/>
            <w:sz w:val="24"/>
            <w:szCs w:val="24"/>
            <w:lang w:val="en-US"/>
          </w:rPr>
          <w:t>Click</w:t>
        </w:r>
      </w:hyperlink>
      <w:r w:rsidRPr="009E449B">
        <w:rPr>
          <w:rFonts w:ascii="Cambria" w:hAnsi="Cambria" w:cs="Times New Roman"/>
          <w:bCs/>
          <w:sz w:val="24"/>
          <w:szCs w:val="24"/>
          <w:lang w:val="en-US"/>
        </w:rPr>
        <w:t xml:space="preserve"> for more information about green travel.</w:t>
      </w:r>
    </w:p>
    <w:p w14:paraId="3EAEF072" w14:textId="77777777" w:rsidR="00566B3E" w:rsidRDefault="00566B3E" w:rsidP="00566B3E">
      <w:pPr>
        <w:spacing w:line="257" w:lineRule="auto"/>
        <w:ind w:left="536" w:right="480"/>
        <w:rPr>
          <w:rStyle w:val="Kpr"/>
          <w:rFonts w:asciiTheme="majorHAnsi" w:hAnsiTheme="majorHAnsi" w:cstheme="minorHAnsi"/>
          <w:sz w:val="24"/>
          <w:szCs w:val="24"/>
        </w:rPr>
      </w:pPr>
    </w:p>
    <w:p w14:paraId="584B2865" w14:textId="77777777" w:rsidR="00566B3E" w:rsidRDefault="00566B3E" w:rsidP="00566B3E">
      <w:pPr>
        <w:jc w:val="center"/>
        <w:rPr>
          <w:rFonts w:ascii="Cambria" w:hAnsi="Cambria"/>
          <w:b/>
          <w:bCs/>
          <w:sz w:val="24"/>
          <w:szCs w:val="24"/>
        </w:rPr>
      </w:pPr>
      <w:r w:rsidRPr="00340FA1">
        <w:rPr>
          <w:rFonts w:ascii="Cambria" w:hAnsi="Cambria"/>
          <w:b/>
          <w:bCs/>
          <w:sz w:val="24"/>
          <w:szCs w:val="24"/>
        </w:rPr>
        <w:t>Advice that could help you to find traineeship position</w:t>
      </w:r>
    </w:p>
    <w:p w14:paraId="56598282" w14:textId="77777777" w:rsidR="00566B3E" w:rsidRPr="00340FA1" w:rsidRDefault="00566B3E" w:rsidP="00566B3E">
      <w:pPr>
        <w:jc w:val="center"/>
        <w:rPr>
          <w:rFonts w:ascii="Cambria" w:hAnsi="Cambria"/>
          <w:b/>
          <w:bCs/>
          <w:sz w:val="24"/>
          <w:szCs w:val="24"/>
        </w:rPr>
      </w:pPr>
    </w:p>
    <w:p w14:paraId="42F08A92" w14:textId="77777777" w:rsidR="00566B3E" w:rsidRPr="00340FA1" w:rsidRDefault="00566B3E" w:rsidP="00566B3E">
      <w:pPr>
        <w:jc w:val="both"/>
        <w:rPr>
          <w:rFonts w:ascii="Cambria" w:hAnsi="Cambria"/>
          <w:sz w:val="24"/>
          <w:szCs w:val="24"/>
        </w:rPr>
      </w:pPr>
      <w:r w:rsidRPr="00340FA1">
        <w:rPr>
          <w:rFonts w:ascii="Cambria" w:hAnsi="Cambria"/>
          <w:sz w:val="24"/>
          <w:szCs w:val="24"/>
        </w:rPr>
        <w:t>Istanbul Kent University encourages your mobility abroad for traineeship activity by supporting your 2-3-month internships in Erasmus+ Program Countries* from the Erasmus+ budget.</w:t>
      </w:r>
    </w:p>
    <w:p w14:paraId="2100D89C" w14:textId="77777777" w:rsidR="00566B3E" w:rsidRPr="00340FA1" w:rsidRDefault="00566B3E" w:rsidP="00566B3E">
      <w:pPr>
        <w:jc w:val="both"/>
        <w:rPr>
          <w:rFonts w:ascii="Cambria" w:hAnsi="Cambria"/>
          <w:sz w:val="24"/>
          <w:szCs w:val="24"/>
        </w:rPr>
      </w:pPr>
      <w:r w:rsidRPr="00340FA1">
        <w:rPr>
          <w:rFonts w:ascii="Cambria" w:hAnsi="Cambria"/>
          <w:sz w:val="24"/>
          <w:szCs w:val="24"/>
        </w:rPr>
        <w:t>We recommend that you find your internship location before applying for the grant. This will give you an advantage in grant distribution. Below is some information that will help you find an internship.</w:t>
      </w:r>
    </w:p>
    <w:p w14:paraId="38829CC8" w14:textId="77777777" w:rsidR="00566B3E" w:rsidRPr="00340FA1" w:rsidRDefault="00566B3E" w:rsidP="00566B3E">
      <w:pPr>
        <w:jc w:val="both"/>
        <w:rPr>
          <w:rFonts w:ascii="Cambria" w:hAnsi="Cambria"/>
          <w:sz w:val="24"/>
          <w:szCs w:val="24"/>
        </w:rPr>
      </w:pPr>
      <w:r w:rsidRPr="00340FA1">
        <w:rPr>
          <w:rFonts w:ascii="Cambria" w:hAnsi="Cambria"/>
          <w:sz w:val="24"/>
          <w:szCs w:val="24"/>
        </w:rPr>
        <w:t>When choosing an institution, please note that the suitability of your internship location must be approved by the department/program chair.</w:t>
      </w:r>
    </w:p>
    <w:p w14:paraId="05C582C5" w14:textId="77777777" w:rsidR="00566B3E" w:rsidRPr="00340FA1" w:rsidRDefault="00566B3E" w:rsidP="00566B3E">
      <w:pPr>
        <w:jc w:val="both"/>
        <w:rPr>
          <w:rFonts w:ascii="Cambria" w:hAnsi="Cambria"/>
          <w:sz w:val="24"/>
          <w:szCs w:val="24"/>
        </w:rPr>
      </w:pPr>
      <w:r w:rsidRPr="00340FA1">
        <w:rPr>
          <w:rFonts w:ascii="Cambria" w:hAnsi="Cambria"/>
          <w:sz w:val="24"/>
          <w:szCs w:val="24"/>
        </w:rPr>
        <w:t>Do not forget to take a look at these two presentations that will support you in your correspondence while searching for an internship place:</w:t>
      </w:r>
    </w:p>
    <w:p w14:paraId="05367871" w14:textId="77777777" w:rsidR="00566B3E" w:rsidRPr="00340FA1" w:rsidRDefault="00566B3E" w:rsidP="00566B3E">
      <w:pPr>
        <w:pStyle w:val="ListeParagraf"/>
        <w:numPr>
          <w:ilvl w:val="0"/>
          <w:numId w:val="20"/>
        </w:numPr>
        <w:jc w:val="both"/>
        <w:rPr>
          <w:rFonts w:ascii="Cambria" w:hAnsi="Cambria"/>
          <w:sz w:val="24"/>
          <w:szCs w:val="24"/>
        </w:rPr>
      </w:pPr>
      <w:hyperlink r:id="rId13" w:history="1">
        <w:r w:rsidRPr="00340FA1">
          <w:rPr>
            <w:rStyle w:val="Kpr"/>
            <w:rFonts w:ascii="Cambria" w:eastAsiaTheme="minorEastAsia" w:hAnsi="Cambria"/>
            <w:sz w:val="24"/>
            <w:szCs w:val="24"/>
          </w:rPr>
          <w:t>how</w:t>
        </w:r>
      </w:hyperlink>
      <w:r w:rsidRPr="00340FA1">
        <w:rPr>
          <w:rStyle w:val="Kpr"/>
          <w:rFonts w:ascii="Cambria" w:eastAsiaTheme="minorEastAsia" w:hAnsi="Cambria"/>
          <w:sz w:val="24"/>
          <w:szCs w:val="24"/>
        </w:rPr>
        <w:t xml:space="preserve"> to write offical e-mail</w:t>
      </w:r>
    </w:p>
    <w:p w14:paraId="15B7355C" w14:textId="77777777" w:rsidR="00566B3E" w:rsidRPr="00340FA1" w:rsidRDefault="00566B3E" w:rsidP="00566B3E">
      <w:pPr>
        <w:pStyle w:val="ListeParagraf"/>
        <w:numPr>
          <w:ilvl w:val="0"/>
          <w:numId w:val="20"/>
        </w:numPr>
        <w:jc w:val="both"/>
        <w:rPr>
          <w:rFonts w:ascii="Cambria" w:hAnsi="Cambria"/>
          <w:sz w:val="24"/>
          <w:szCs w:val="24"/>
        </w:rPr>
      </w:pPr>
      <w:hyperlink r:id="rId14" w:history="1">
        <w:r w:rsidRPr="00340FA1">
          <w:rPr>
            <w:rStyle w:val="Kpr"/>
            <w:rFonts w:ascii="Cambria" w:eastAsiaTheme="minorEastAsia" w:hAnsi="Cambria"/>
            <w:sz w:val="24"/>
            <w:szCs w:val="24"/>
          </w:rPr>
          <w:t>how</w:t>
        </w:r>
      </w:hyperlink>
      <w:r w:rsidRPr="00340FA1">
        <w:rPr>
          <w:rStyle w:val="Kpr"/>
          <w:rFonts w:ascii="Cambria" w:eastAsiaTheme="minorEastAsia" w:hAnsi="Cambria"/>
          <w:sz w:val="24"/>
          <w:szCs w:val="24"/>
        </w:rPr>
        <w:t xml:space="preserve"> to write motivation letter</w:t>
      </w:r>
    </w:p>
    <w:p w14:paraId="3086C7A4" w14:textId="77777777" w:rsidR="00566B3E" w:rsidRPr="00340FA1" w:rsidRDefault="00566B3E" w:rsidP="00566B3E">
      <w:pPr>
        <w:jc w:val="both"/>
        <w:rPr>
          <w:rFonts w:ascii="Cambria" w:hAnsi="Cambria"/>
          <w:sz w:val="24"/>
          <w:szCs w:val="24"/>
        </w:rPr>
      </w:pPr>
      <w:r w:rsidRPr="00340FA1">
        <w:rPr>
          <w:rFonts w:ascii="Cambria" w:hAnsi="Cambria"/>
          <w:sz w:val="24"/>
          <w:szCs w:val="24"/>
        </w:rPr>
        <w:t>*</w:t>
      </w:r>
      <w:hyperlink r:id="rId15" w:history="1">
        <w:r w:rsidRPr="00340FA1">
          <w:rPr>
            <w:rStyle w:val="Kpr"/>
            <w:rFonts w:ascii="Cambria" w:eastAsiaTheme="minorEastAsia" w:hAnsi="Cambria"/>
            <w:sz w:val="24"/>
            <w:szCs w:val="24"/>
          </w:rPr>
          <w:t>EU Member States and Third Parties Associated to the Programme</w:t>
        </w:r>
      </w:hyperlink>
    </w:p>
    <w:p w14:paraId="3DA5A16A" w14:textId="77777777" w:rsidR="00566B3E" w:rsidRPr="00340FA1" w:rsidRDefault="00566B3E" w:rsidP="00566B3E">
      <w:pPr>
        <w:jc w:val="both"/>
        <w:rPr>
          <w:rFonts w:ascii="Cambria" w:hAnsi="Cambria"/>
          <w:sz w:val="24"/>
          <w:szCs w:val="24"/>
        </w:rPr>
      </w:pPr>
      <w:r w:rsidRPr="00340FA1">
        <w:rPr>
          <w:rFonts w:ascii="Cambria" w:hAnsi="Cambria"/>
          <w:sz w:val="24"/>
          <w:szCs w:val="24"/>
        </w:rPr>
        <w:t>The receiving organization may be in public, private, non-profit or educational sector:</w:t>
      </w:r>
    </w:p>
    <w:p w14:paraId="162E3A40" w14:textId="77777777" w:rsidR="00566B3E" w:rsidRPr="00340FA1" w:rsidRDefault="00566B3E" w:rsidP="00566B3E">
      <w:pPr>
        <w:jc w:val="both"/>
        <w:rPr>
          <w:rFonts w:ascii="Cambria" w:hAnsi="Cambria"/>
          <w:sz w:val="24"/>
          <w:szCs w:val="24"/>
        </w:rPr>
      </w:pPr>
      <w:r w:rsidRPr="00340FA1">
        <w:rPr>
          <w:rFonts w:ascii="Cambria" w:hAnsi="Cambria"/>
          <w:sz w:val="24"/>
          <w:szCs w:val="24"/>
        </w:rPr>
        <w:t>any public or private organization active in the labour market or in the fields of education, training and youth. For example:</w:t>
      </w:r>
    </w:p>
    <w:p w14:paraId="067D5B75" w14:textId="77777777" w:rsidR="00566B3E" w:rsidRPr="00340FA1" w:rsidRDefault="00566B3E" w:rsidP="00566B3E">
      <w:pPr>
        <w:pStyle w:val="ListeParagraf"/>
        <w:numPr>
          <w:ilvl w:val="0"/>
          <w:numId w:val="20"/>
        </w:numPr>
        <w:jc w:val="both"/>
        <w:rPr>
          <w:rFonts w:ascii="Cambria" w:hAnsi="Cambria"/>
          <w:sz w:val="24"/>
          <w:szCs w:val="24"/>
        </w:rPr>
      </w:pPr>
      <w:r w:rsidRPr="00340FA1">
        <w:rPr>
          <w:rFonts w:ascii="Cambria" w:hAnsi="Cambria"/>
          <w:sz w:val="24"/>
          <w:szCs w:val="24"/>
        </w:rPr>
        <w:t>a public or private, a small, medium or large enterprise (including social enterprises);</w:t>
      </w:r>
    </w:p>
    <w:p w14:paraId="122A3F72" w14:textId="77777777" w:rsidR="00566B3E" w:rsidRPr="00340FA1" w:rsidRDefault="00566B3E" w:rsidP="00566B3E">
      <w:pPr>
        <w:pStyle w:val="ListeParagraf"/>
        <w:numPr>
          <w:ilvl w:val="0"/>
          <w:numId w:val="20"/>
        </w:numPr>
        <w:jc w:val="both"/>
        <w:rPr>
          <w:rFonts w:ascii="Cambria" w:hAnsi="Cambria"/>
          <w:sz w:val="24"/>
          <w:szCs w:val="24"/>
        </w:rPr>
      </w:pPr>
      <w:r w:rsidRPr="00340FA1">
        <w:rPr>
          <w:rFonts w:ascii="Cambria" w:hAnsi="Cambria"/>
          <w:sz w:val="24"/>
          <w:szCs w:val="24"/>
        </w:rPr>
        <w:t>a public body at local, regional or national level; – a social partner or other representative of working life, including chambers of commerce, craft/professional associations and trade unions;</w:t>
      </w:r>
    </w:p>
    <w:p w14:paraId="79D0A4C5" w14:textId="77777777" w:rsidR="00566B3E" w:rsidRPr="00340FA1" w:rsidRDefault="00566B3E" w:rsidP="00566B3E">
      <w:pPr>
        <w:pStyle w:val="ListeParagraf"/>
        <w:numPr>
          <w:ilvl w:val="0"/>
          <w:numId w:val="20"/>
        </w:numPr>
        <w:jc w:val="both"/>
        <w:rPr>
          <w:rFonts w:ascii="Cambria" w:hAnsi="Cambria"/>
          <w:sz w:val="24"/>
          <w:szCs w:val="24"/>
        </w:rPr>
      </w:pPr>
      <w:r w:rsidRPr="00340FA1">
        <w:rPr>
          <w:rFonts w:ascii="Cambria" w:hAnsi="Cambria"/>
          <w:sz w:val="24"/>
          <w:szCs w:val="24"/>
        </w:rPr>
        <w:t>a research institute;</w:t>
      </w:r>
    </w:p>
    <w:p w14:paraId="544E07C9" w14:textId="77777777" w:rsidR="00566B3E" w:rsidRPr="00340FA1" w:rsidRDefault="00566B3E" w:rsidP="00566B3E">
      <w:pPr>
        <w:pStyle w:val="ListeParagraf"/>
        <w:numPr>
          <w:ilvl w:val="0"/>
          <w:numId w:val="20"/>
        </w:numPr>
        <w:jc w:val="both"/>
        <w:rPr>
          <w:rFonts w:ascii="Cambria" w:hAnsi="Cambria"/>
          <w:sz w:val="24"/>
          <w:szCs w:val="24"/>
        </w:rPr>
      </w:pPr>
      <w:r w:rsidRPr="00340FA1">
        <w:rPr>
          <w:rFonts w:ascii="Cambria" w:hAnsi="Cambria"/>
          <w:sz w:val="24"/>
          <w:szCs w:val="24"/>
        </w:rPr>
        <w:t>a foundation;</w:t>
      </w:r>
    </w:p>
    <w:p w14:paraId="508D8B5A" w14:textId="77777777" w:rsidR="00566B3E" w:rsidRPr="00340FA1" w:rsidRDefault="00566B3E" w:rsidP="00566B3E">
      <w:pPr>
        <w:pStyle w:val="ListeParagraf"/>
        <w:numPr>
          <w:ilvl w:val="0"/>
          <w:numId w:val="20"/>
        </w:numPr>
        <w:jc w:val="both"/>
        <w:rPr>
          <w:rFonts w:ascii="Cambria" w:hAnsi="Cambria"/>
          <w:sz w:val="24"/>
          <w:szCs w:val="24"/>
        </w:rPr>
      </w:pPr>
      <w:r w:rsidRPr="00340FA1">
        <w:rPr>
          <w:rFonts w:ascii="Cambria" w:hAnsi="Cambria"/>
          <w:sz w:val="24"/>
          <w:szCs w:val="24"/>
        </w:rPr>
        <w:t>a school/institute/educational centre (at any level, from pre-school to upper – secondary education, and including vocational education and adult education);</w:t>
      </w:r>
    </w:p>
    <w:p w14:paraId="6127D3A9" w14:textId="77777777" w:rsidR="00566B3E" w:rsidRPr="00340FA1" w:rsidRDefault="00566B3E" w:rsidP="00566B3E">
      <w:pPr>
        <w:pStyle w:val="ListeParagraf"/>
        <w:numPr>
          <w:ilvl w:val="0"/>
          <w:numId w:val="20"/>
        </w:numPr>
        <w:jc w:val="both"/>
        <w:rPr>
          <w:rFonts w:ascii="Cambria" w:hAnsi="Cambria"/>
          <w:sz w:val="24"/>
          <w:szCs w:val="24"/>
        </w:rPr>
      </w:pPr>
      <w:r w:rsidRPr="00340FA1">
        <w:rPr>
          <w:rFonts w:ascii="Cambria" w:hAnsi="Cambria"/>
          <w:sz w:val="24"/>
          <w:szCs w:val="24"/>
        </w:rPr>
        <w:t>a non-profit organization, association, NGO;</w:t>
      </w:r>
    </w:p>
    <w:p w14:paraId="4FEFDDAD" w14:textId="77777777" w:rsidR="00566B3E" w:rsidRPr="00340FA1" w:rsidRDefault="00566B3E" w:rsidP="00566B3E">
      <w:pPr>
        <w:pStyle w:val="ListeParagraf"/>
        <w:numPr>
          <w:ilvl w:val="0"/>
          <w:numId w:val="20"/>
        </w:numPr>
        <w:jc w:val="both"/>
        <w:rPr>
          <w:rFonts w:ascii="Cambria" w:hAnsi="Cambria"/>
          <w:sz w:val="24"/>
          <w:szCs w:val="24"/>
        </w:rPr>
      </w:pPr>
      <w:r w:rsidRPr="00340FA1">
        <w:rPr>
          <w:rFonts w:ascii="Cambria" w:hAnsi="Cambria"/>
          <w:sz w:val="24"/>
          <w:szCs w:val="24"/>
        </w:rPr>
        <w:t>a body providing career guidance, professional counselling and information services;</w:t>
      </w:r>
    </w:p>
    <w:p w14:paraId="4018032D" w14:textId="77777777" w:rsidR="00566B3E" w:rsidRPr="00340FA1" w:rsidRDefault="00566B3E" w:rsidP="00566B3E">
      <w:pPr>
        <w:pStyle w:val="ListeParagraf"/>
        <w:numPr>
          <w:ilvl w:val="0"/>
          <w:numId w:val="20"/>
        </w:numPr>
        <w:jc w:val="both"/>
        <w:rPr>
          <w:rFonts w:ascii="Cambria" w:hAnsi="Cambria"/>
          <w:sz w:val="24"/>
          <w:szCs w:val="24"/>
        </w:rPr>
      </w:pPr>
      <w:r w:rsidRPr="00340FA1">
        <w:rPr>
          <w:rFonts w:ascii="Cambria" w:hAnsi="Cambria"/>
          <w:sz w:val="24"/>
          <w:szCs w:val="24"/>
        </w:rPr>
        <w:t>a Program Country Higher Education Institution awarded with an Erasmus Charter for Higher Education.</w:t>
      </w:r>
    </w:p>
    <w:p w14:paraId="743E9A34" w14:textId="77777777" w:rsidR="00566B3E" w:rsidRPr="00340FA1" w:rsidRDefault="00566B3E" w:rsidP="00566B3E">
      <w:pPr>
        <w:jc w:val="both"/>
        <w:rPr>
          <w:rFonts w:ascii="Cambria" w:hAnsi="Cambria"/>
          <w:sz w:val="24"/>
          <w:szCs w:val="24"/>
        </w:rPr>
      </w:pPr>
      <w:r w:rsidRPr="00340FA1">
        <w:rPr>
          <w:rFonts w:ascii="Cambria" w:hAnsi="Cambria"/>
          <w:sz w:val="24"/>
          <w:szCs w:val="24"/>
        </w:rPr>
        <w:t>The following types of organizations are not eligible as host organizations:</w:t>
      </w:r>
    </w:p>
    <w:p w14:paraId="20AEBA53" w14:textId="77777777" w:rsidR="00566B3E" w:rsidRPr="00340FA1" w:rsidRDefault="00566B3E" w:rsidP="00566B3E">
      <w:pPr>
        <w:pStyle w:val="ListeParagraf"/>
        <w:numPr>
          <w:ilvl w:val="0"/>
          <w:numId w:val="20"/>
        </w:numPr>
        <w:jc w:val="both"/>
        <w:rPr>
          <w:rFonts w:ascii="Cambria" w:hAnsi="Cambria"/>
          <w:sz w:val="24"/>
          <w:szCs w:val="24"/>
        </w:rPr>
      </w:pPr>
      <w:r w:rsidRPr="00340FA1">
        <w:rPr>
          <w:rFonts w:ascii="Cambria" w:hAnsi="Cambria"/>
          <w:sz w:val="24"/>
          <w:szCs w:val="24"/>
        </w:rPr>
        <w:t>EU institutions and other EU bodies including specialized agencies (their exhaustive list is available </w:t>
      </w:r>
      <w:hyperlink r:id="rId16" w:tgtFrame="_blank" w:history="1">
        <w:r w:rsidRPr="00340FA1">
          <w:rPr>
            <w:rFonts w:ascii="Cambria" w:hAnsi="Cambria"/>
            <w:sz w:val="24"/>
            <w:szCs w:val="24"/>
          </w:rPr>
          <w:t>here</w:t>
        </w:r>
      </w:hyperlink>
      <w:r w:rsidRPr="00340FA1">
        <w:rPr>
          <w:rFonts w:ascii="Cambria" w:hAnsi="Cambria"/>
          <w:sz w:val="24"/>
          <w:szCs w:val="24"/>
        </w:rPr>
        <w:t>)</w:t>
      </w:r>
    </w:p>
    <w:p w14:paraId="6A2EB853" w14:textId="77777777" w:rsidR="00566B3E" w:rsidRPr="00340FA1" w:rsidRDefault="00566B3E" w:rsidP="00566B3E">
      <w:pPr>
        <w:pStyle w:val="ListeParagraf"/>
        <w:numPr>
          <w:ilvl w:val="0"/>
          <w:numId w:val="20"/>
        </w:numPr>
        <w:jc w:val="both"/>
        <w:rPr>
          <w:rFonts w:ascii="Cambria" w:hAnsi="Cambria"/>
          <w:sz w:val="24"/>
          <w:szCs w:val="24"/>
        </w:rPr>
      </w:pPr>
      <w:r w:rsidRPr="00340FA1">
        <w:rPr>
          <w:rFonts w:ascii="Cambria" w:hAnsi="Cambria"/>
          <w:sz w:val="24"/>
          <w:szCs w:val="24"/>
        </w:rPr>
        <w:t>Organizations managing EU programs (e.g. National Agencies)</w:t>
      </w:r>
    </w:p>
    <w:p w14:paraId="1D622E82" w14:textId="77777777" w:rsidR="00566B3E" w:rsidRPr="00340FA1" w:rsidRDefault="00566B3E" w:rsidP="00566B3E">
      <w:pPr>
        <w:pStyle w:val="ListeParagraf"/>
        <w:numPr>
          <w:ilvl w:val="0"/>
          <w:numId w:val="21"/>
        </w:numPr>
        <w:jc w:val="both"/>
        <w:rPr>
          <w:rFonts w:ascii="Cambria" w:hAnsi="Cambria" w:cs="Open Sans"/>
          <w:b/>
          <w:bCs/>
          <w:color w:val="000000"/>
          <w:sz w:val="24"/>
          <w:szCs w:val="24"/>
          <w:lang w:eastAsia="tr-TR"/>
        </w:rPr>
      </w:pPr>
      <w:r w:rsidRPr="00340FA1">
        <w:rPr>
          <w:rFonts w:ascii="Cambria" w:hAnsi="Cambria" w:cs="Open Sans"/>
          <w:b/>
          <w:bCs/>
          <w:color w:val="000000"/>
          <w:sz w:val="24"/>
          <w:szCs w:val="24"/>
          <w:lang w:eastAsia="tr-TR"/>
        </w:rPr>
        <w:t>You could examine the traineeship databases:</w:t>
      </w:r>
    </w:p>
    <w:p w14:paraId="5A9EE959" w14:textId="77777777" w:rsidR="00566B3E" w:rsidRPr="00566B3E" w:rsidRDefault="00566B3E" w:rsidP="00566B3E">
      <w:pPr>
        <w:pStyle w:val="DzMetin"/>
        <w:rPr>
          <w:rFonts w:ascii="Cambria" w:hAnsi="Cambria"/>
          <w:sz w:val="24"/>
          <w:szCs w:val="24"/>
        </w:rPr>
      </w:pPr>
      <w:hyperlink r:id="rId17" w:history="1">
        <w:r w:rsidRPr="00566B3E">
          <w:rPr>
            <w:rStyle w:val="Kpr"/>
            <w:rFonts w:ascii="Cambria" w:hAnsi="Cambria"/>
            <w:sz w:val="24"/>
            <w:szCs w:val="24"/>
          </w:rPr>
          <w:t>https://erasmusintern.org/</w:t>
        </w:r>
      </w:hyperlink>
    </w:p>
    <w:p w14:paraId="1D6AD70C" w14:textId="77777777" w:rsidR="00566B3E" w:rsidRPr="00566B3E" w:rsidRDefault="00566B3E" w:rsidP="00566B3E">
      <w:pPr>
        <w:pStyle w:val="DzMetin"/>
        <w:rPr>
          <w:rFonts w:ascii="Cambria" w:hAnsi="Cambria"/>
          <w:sz w:val="24"/>
          <w:szCs w:val="24"/>
        </w:rPr>
      </w:pPr>
      <w:hyperlink r:id="rId18" w:history="1">
        <w:r w:rsidRPr="00566B3E">
          <w:rPr>
            <w:rStyle w:val="Kpr"/>
            <w:rFonts w:ascii="Cambria" w:hAnsi="Cambria"/>
            <w:sz w:val="24"/>
            <w:szCs w:val="24"/>
          </w:rPr>
          <w:t>https://www.praxisnetwork.eu/</w:t>
        </w:r>
      </w:hyperlink>
    </w:p>
    <w:p w14:paraId="26C8A76D" w14:textId="77777777" w:rsidR="00566B3E" w:rsidRPr="00566B3E" w:rsidRDefault="00566B3E" w:rsidP="00566B3E">
      <w:pPr>
        <w:pStyle w:val="DzMetin"/>
        <w:rPr>
          <w:rFonts w:ascii="Cambria" w:hAnsi="Cambria"/>
          <w:sz w:val="24"/>
          <w:szCs w:val="24"/>
        </w:rPr>
      </w:pPr>
      <w:hyperlink r:id="rId19" w:history="1">
        <w:r w:rsidRPr="00566B3E">
          <w:rPr>
            <w:rStyle w:val="Kpr"/>
            <w:rFonts w:ascii="Cambria" w:hAnsi="Cambria"/>
            <w:sz w:val="24"/>
            <w:szCs w:val="24"/>
          </w:rPr>
          <w:t>https://ec.europa.eu/eures/public/en/homepage</w:t>
        </w:r>
      </w:hyperlink>
    </w:p>
    <w:p w14:paraId="7ACBBFAF" w14:textId="77777777" w:rsidR="00566B3E" w:rsidRPr="00566B3E" w:rsidRDefault="00566B3E" w:rsidP="00566B3E">
      <w:pPr>
        <w:pStyle w:val="DzMetin"/>
        <w:rPr>
          <w:rFonts w:ascii="Cambria" w:hAnsi="Cambria"/>
          <w:sz w:val="24"/>
          <w:szCs w:val="24"/>
        </w:rPr>
      </w:pPr>
      <w:hyperlink r:id="rId20" w:history="1">
        <w:r w:rsidRPr="00566B3E">
          <w:rPr>
            <w:rStyle w:val="Kpr"/>
            <w:rFonts w:ascii="Cambria" w:hAnsi="Cambria"/>
            <w:sz w:val="24"/>
            <w:szCs w:val="24"/>
          </w:rPr>
          <w:t>https://www.leo-net.org/</w:t>
        </w:r>
      </w:hyperlink>
    </w:p>
    <w:p w14:paraId="75859A87" w14:textId="77777777" w:rsidR="00566B3E" w:rsidRPr="00566B3E" w:rsidRDefault="00566B3E" w:rsidP="00566B3E">
      <w:pPr>
        <w:pStyle w:val="DzMetin"/>
        <w:rPr>
          <w:rFonts w:ascii="Cambria" w:hAnsi="Cambria"/>
          <w:sz w:val="24"/>
          <w:szCs w:val="24"/>
        </w:rPr>
      </w:pPr>
      <w:hyperlink r:id="rId21" w:history="1">
        <w:r w:rsidRPr="00566B3E">
          <w:rPr>
            <w:rStyle w:val="Kpr"/>
            <w:rFonts w:ascii="Cambria" w:hAnsi="Cambria"/>
            <w:sz w:val="24"/>
            <w:szCs w:val="24"/>
          </w:rPr>
          <w:t>http://globalplacement.com/</w:t>
        </w:r>
      </w:hyperlink>
    </w:p>
    <w:p w14:paraId="218613EC" w14:textId="77777777" w:rsidR="00566B3E" w:rsidRPr="00566B3E" w:rsidRDefault="00566B3E" w:rsidP="00566B3E">
      <w:pPr>
        <w:pStyle w:val="DzMetin"/>
        <w:rPr>
          <w:rFonts w:ascii="Cambria" w:hAnsi="Cambria"/>
          <w:sz w:val="24"/>
          <w:szCs w:val="24"/>
        </w:rPr>
      </w:pPr>
      <w:hyperlink r:id="rId22" w:history="1">
        <w:r w:rsidRPr="00566B3E">
          <w:rPr>
            <w:rStyle w:val="Kpr"/>
            <w:rFonts w:ascii="Cambria" w:hAnsi="Cambria"/>
            <w:sz w:val="24"/>
            <w:szCs w:val="24"/>
          </w:rPr>
          <w:t>https://www.trainingexperience.org/</w:t>
        </w:r>
      </w:hyperlink>
    </w:p>
    <w:p w14:paraId="2FB70759" w14:textId="77777777" w:rsidR="00566B3E" w:rsidRPr="00566B3E" w:rsidRDefault="00566B3E" w:rsidP="00566B3E">
      <w:pPr>
        <w:pStyle w:val="DzMetin"/>
        <w:rPr>
          <w:rFonts w:ascii="Cambria" w:hAnsi="Cambria"/>
          <w:sz w:val="24"/>
          <w:szCs w:val="24"/>
        </w:rPr>
      </w:pPr>
      <w:hyperlink r:id="rId23" w:history="1">
        <w:r w:rsidRPr="00566B3E">
          <w:rPr>
            <w:rStyle w:val="Kpr"/>
            <w:rFonts w:ascii="Cambria" w:hAnsi="Cambria"/>
            <w:sz w:val="24"/>
            <w:szCs w:val="24"/>
          </w:rPr>
          <w:t>https://www.vault.com/</w:t>
        </w:r>
      </w:hyperlink>
    </w:p>
    <w:p w14:paraId="1BA1A72B" w14:textId="77777777" w:rsidR="00566B3E" w:rsidRPr="00566B3E" w:rsidRDefault="00566B3E" w:rsidP="00566B3E">
      <w:pPr>
        <w:pStyle w:val="DzMetin"/>
        <w:rPr>
          <w:rStyle w:val="Kpr"/>
          <w:rFonts w:ascii="Cambria" w:hAnsi="Cambria"/>
          <w:sz w:val="24"/>
          <w:szCs w:val="24"/>
        </w:rPr>
      </w:pPr>
      <w:hyperlink r:id="rId24" w:tgtFrame="_blank" w:history="1">
        <w:r w:rsidRPr="00566B3E">
          <w:rPr>
            <w:rStyle w:val="Kpr"/>
            <w:rFonts w:ascii="Cambria" w:hAnsi="Cambria"/>
            <w:sz w:val="24"/>
            <w:szCs w:val="24"/>
          </w:rPr>
          <w:t>https://europe-internship.com/</w:t>
        </w:r>
      </w:hyperlink>
    </w:p>
    <w:p w14:paraId="2396DB30" w14:textId="77777777" w:rsidR="00566B3E" w:rsidRPr="00566B3E" w:rsidRDefault="00566B3E" w:rsidP="00566B3E">
      <w:pPr>
        <w:pStyle w:val="DzMetin"/>
        <w:rPr>
          <w:rStyle w:val="Kpr"/>
          <w:rFonts w:ascii="Cambria" w:hAnsi="Cambria"/>
          <w:sz w:val="24"/>
          <w:szCs w:val="24"/>
        </w:rPr>
      </w:pPr>
      <w:hyperlink r:id="rId25" w:history="1">
        <w:r w:rsidRPr="00566B3E">
          <w:rPr>
            <w:rStyle w:val="Kpr"/>
            <w:rFonts w:ascii="Cambria" w:hAnsi="Cambria"/>
            <w:sz w:val="24"/>
            <w:szCs w:val="24"/>
          </w:rPr>
          <w:t>http://www.internship.muni.cz</w:t>
        </w:r>
      </w:hyperlink>
      <w:r w:rsidRPr="00566B3E">
        <w:rPr>
          <w:rStyle w:val="Kpr"/>
          <w:rFonts w:ascii="Cambria" w:hAnsi="Cambria"/>
          <w:sz w:val="24"/>
          <w:szCs w:val="24"/>
        </w:rPr>
        <w:t>/</w:t>
      </w:r>
    </w:p>
    <w:p w14:paraId="6D638D9C" w14:textId="77777777" w:rsidR="00566B3E" w:rsidRPr="00566B3E" w:rsidRDefault="00566B3E" w:rsidP="00566B3E">
      <w:pPr>
        <w:pStyle w:val="DzMetin"/>
        <w:rPr>
          <w:rStyle w:val="Kpr"/>
          <w:rFonts w:ascii="Cambria" w:hAnsi="Cambria"/>
          <w:sz w:val="24"/>
          <w:szCs w:val="24"/>
        </w:rPr>
      </w:pPr>
      <w:hyperlink r:id="rId26" w:history="1">
        <w:r w:rsidRPr="00566B3E">
          <w:rPr>
            <w:rStyle w:val="Kpr"/>
            <w:rFonts w:ascii="Cambria" w:hAnsi="Cambria"/>
            <w:sz w:val="24"/>
            <w:szCs w:val="24"/>
          </w:rPr>
          <w:t>http://www.europlacement.com/</w:t>
        </w:r>
      </w:hyperlink>
    </w:p>
    <w:p w14:paraId="1F3C9D53" w14:textId="77777777" w:rsidR="00566B3E" w:rsidRPr="00566B3E" w:rsidRDefault="00566B3E" w:rsidP="00566B3E">
      <w:pPr>
        <w:pStyle w:val="DzMetin"/>
        <w:rPr>
          <w:rStyle w:val="Kpr"/>
          <w:rFonts w:ascii="Cambria" w:hAnsi="Cambria"/>
          <w:sz w:val="24"/>
          <w:szCs w:val="24"/>
        </w:rPr>
      </w:pPr>
      <w:hyperlink r:id="rId27" w:history="1">
        <w:r w:rsidRPr="00566B3E">
          <w:rPr>
            <w:rStyle w:val="Kpr"/>
            <w:rFonts w:ascii="Cambria" w:hAnsi="Cambria"/>
            <w:sz w:val="24"/>
            <w:szCs w:val="24"/>
          </w:rPr>
          <w:t>http://placementinportugal.com/</w:t>
        </w:r>
      </w:hyperlink>
    </w:p>
    <w:p w14:paraId="736C322C" w14:textId="77777777" w:rsidR="00566B3E" w:rsidRPr="00566B3E" w:rsidRDefault="00566B3E" w:rsidP="00566B3E">
      <w:pPr>
        <w:pStyle w:val="DzMetin"/>
        <w:rPr>
          <w:rStyle w:val="Kpr"/>
          <w:rFonts w:ascii="Cambria" w:hAnsi="Cambria"/>
          <w:sz w:val="24"/>
          <w:szCs w:val="24"/>
        </w:rPr>
      </w:pPr>
      <w:hyperlink r:id="rId28" w:history="1">
        <w:r w:rsidRPr="00566B3E">
          <w:rPr>
            <w:rStyle w:val="Kpr"/>
            <w:rFonts w:ascii="Cambria" w:hAnsi="Cambria"/>
            <w:sz w:val="24"/>
            <w:szCs w:val="24"/>
          </w:rPr>
          <w:t>http://www.placementslovakia.com/current-vacancies/long-term-internships</w:t>
        </w:r>
      </w:hyperlink>
    </w:p>
    <w:p w14:paraId="18CDA498" w14:textId="77777777" w:rsidR="00566B3E" w:rsidRPr="00340FA1" w:rsidRDefault="00566B3E" w:rsidP="00566B3E">
      <w:pPr>
        <w:pStyle w:val="DzMetin"/>
        <w:rPr>
          <w:rStyle w:val="Kpr"/>
          <w:rFonts w:ascii="Cambria" w:hAnsi="Cambria"/>
          <w:sz w:val="24"/>
          <w:szCs w:val="24"/>
          <w:lang w:val="en-US"/>
        </w:rPr>
      </w:pPr>
      <w:hyperlink r:id="rId29" w:history="1">
        <w:r w:rsidRPr="00340FA1">
          <w:rPr>
            <w:rStyle w:val="Kpr"/>
            <w:rFonts w:ascii="Cambria" w:hAnsi="Cambria"/>
            <w:sz w:val="24"/>
            <w:szCs w:val="24"/>
            <w:lang w:val="en-US"/>
          </w:rPr>
          <w:t>Direktorenhaus in Berlin</w:t>
        </w:r>
      </w:hyperlink>
    </w:p>
    <w:p w14:paraId="24301032" w14:textId="77777777" w:rsidR="00566B3E" w:rsidRPr="00340FA1" w:rsidRDefault="00566B3E" w:rsidP="00566B3E">
      <w:pPr>
        <w:pStyle w:val="DzMetin"/>
        <w:rPr>
          <w:rFonts w:ascii="Cambria" w:eastAsia="Times New Roman" w:hAnsi="Cambria" w:cs="Open Sans"/>
          <w:color w:val="000000"/>
          <w:sz w:val="24"/>
          <w:szCs w:val="24"/>
          <w:lang w:val="en-US" w:eastAsia="tr-TR"/>
        </w:rPr>
      </w:pPr>
    </w:p>
    <w:p w14:paraId="62EA11BF" w14:textId="77777777" w:rsidR="00566B3E" w:rsidRPr="00340FA1" w:rsidRDefault="00566B3E" w:rsidP="00566B3E">
      <w:pPr>
        <w:pStyle w:val="DzMetin"/>
        <w:rPr>
          <w:rFonts w:ascii="Cambria" w:hAnsi="Cambria"/>
          <w:color w:val="0000FF"/>
          <w:sz w:val="24"/>
          <w:szCs w:val="24"/>
          <w:u w:val="single"/>
          <w:lang w:val="en-US"/>
        </w:rPr>
      </w:pPr>
      <w:r w:rsidRPr="00340FA1">
        <w:rPr>
          <w:rFonts w:ascii="Cambria" w:eastAsia="Times New Roman" w:hAnsi="Cambria" w:cs="Open Sans"/>
          <w:color w:val="000000"/>
          <w:sz w:val="24"/>
          <w:szCs w:val="24"/>
          <w:lang w:val="en-US" w:eastAsia="tr-TR"/>
        </w:rPr>
        <w:t xml:space="preserve">Check Wageningen University and Research </w:t>
      </w:r>
      <w:hyperlink r:id="rId30" w:history="1">
        <w:r w:rsidRPr="00340FA1">
          <w:rPr>
            <w:rStyle w:val="Kpr"/>
            <w:rFonts w:ascii="Cambria" w:eastAsia="Times New Roman" w:hAnsi="Cambria" w:cs="Open Sans"/>
            <w:sz w:val="24"/>
            <w:szCs w:val="24"/>
            <w:lang w:val="en-US" w:eastAsia="tr-TR"/>
          </w:rPr>
          <w:t>website</w:t>
        </w:r>
      </w:hyperlink>
      <w:r w:rsidRPr="00340FA1">
        <w:rPr>
          <w:rFonts w:ascii="Cambria" w:eastAsia="Times New Roman" w:hAnsi="Cambria" w:cs="Open Sans"/>
          <w:color w:val="000000"/>
          <w:sz w:val="24"/>
          <w:szCs w:val="24"/>
          <w:lang w:val="en-US" w:eastAsia="tr-TR"/>
        </w:rPr>
        <w:t>, general info part for some placement ideas</w:t>
      </w:r>
    </w:p>
    <w:p w14:paraId="48B7C672" w14:textId="77777777" w:rsidR="00566B3E" w:rsidRPr="00340FA1" w:rsidRDefault="00566B3E" w:rsidP="00566B3E">
      <w:pPr>
        <w:spacing w:before="300" w:after="300"/>
        <w:jc w:val="both"/>
        <w:rPr>
          <w:rFonts w:ascii="Cambria" w:hAnsi="Cambria" w:cs="Open Sans"/>
          <w:color w:val="000000"/>
          <w:sz w:val="24"/>
          <w:szCs w:val="24"/>
          <w:lang w:eastAsia="tr-TR"/>
        </w:rPr>
      </w:pPr>
      <w:r w:rsidRPr="00340FA1">
        <w:rPr>
          <w:rFonts w:ascii="Cambria" w:hAnsi="Cambria" w:cs="Open Sans"/>
          <w:color w:val="000000"/>
          <w:sz w:val="24"/>
          <w:szCs w:val="24"/>
          <w:lang w:eastAsia="tr-TR"/>
        </w:rPr>
        <w:t>These databases/sites allow you to search easily and quickly between a high number of positions. The best strategy is to choose the most sympathetic positions and get in touch with the employer/organization directly. </w:t>
      </w:r>
    </w:p>
    <w:p w14:paraId="4D44D922" w14:textId="77777777" w:rsidR="00566B3E" w:rsidRPr="00340FA1" w:rsidRDefault="00566B3E" w:rsidP="00566B3E">
      <w:pPr>
        <w:pStyle w:val="ListeParagraf"/>
        <w:numPr>
          <w:ilvl w:val="0"/>
          <w:numId w:val="21"/>
        </w:numPr>
        <w:spacing w:before="300" w:after="300" w:line="240" w:lineRule="auto"/>
        <w:rPr>
          <w:rFonts w:ascii="Cambria" w:hAnsi="Cambria" w:cs="Open Sans"/>
          <w:color w:val="000000"/>
          <w:sz w:val="24"/>
          <w:szCs w:val="24"/>
          <w:lang w:eastAsia="tr-TR"/>
        </w:rPr>
      </w:pPr>
      <w:r w:rsidRPr="00340FA1">
        <w:rPr>
          <w:rFonts w:ascii="Cambria" w:hAnsi="Cambria" w:cs="Open Sans"/>
          <w:b/>
          <w:bCs/>
          <w:color w:val="000000"/>
          <w:sz w:val="24"/>
          <w:szCs w:val="24"/>
          <w:lang w:eastAsia="tr-TR"/>
        </w:rPr>
        <w:lastRenderedPageBreak/>
        <w:t xml:space="preserve"> Many transnational companies and international institutions have internship programs, which are constantly advertised on their websites.</w:t>
      </w:r>
    </w:p>
    <w:p w14:paraId="654ABF65" w14:textId="77777777" w:rsidR="00566B3E" w:rsidRPr="00340FA1" w:rsidRDefault="00566B3E" w:rsidP="00566B3E">
      <w:pPr>
        <w:pStyle w:val="ListeParagraf"/>
        <w:numPr>
          <w:ilvl w:val="0"/>
          <w:numId w:val="21"/>
        </w:numPr>
        <w:spacing w:before="300" w:after="300" w:line="240" w:lineRule="auto"/>
        <w:rPr>
          <w:rFonts w:ascii="Cambria" w:hAnsi="Cambria" w:cs="Open Sans"/>
          <w:color w:val="000000"/>
          <w:sz w:val="24"/>
          <w:szCs w:val="24"/>
          <w:lang w:eastAsia="tr-TR"/>
        </w:rPr>
      </w:pPr>
      <w:r w:rsidRPr="00340FA1">
        <w:rPr>
          <w:rFonts w:ascii="Cambria" w:hAnsi="Cambria" w:cs="Open Sans"/>
          <w:b/>
          <w:bCs/>
          <w:color w:val="000000"/>
          <w:sz w:val="24"/>
          <w:szCs w:val="24"/>
          <w:lang w:eastAsia="tr-TR"/>
        </w:rPr>
        <w:t xml:space="preserve"> Spontaneous application.</w:t>
      </w:r>
      <w:r w:rsidRPr="00340FA1">
        <w:rPr>
          <w:rFonts w:ascii="Cambria" w:hAnsi="Cambria" w:cs="Open Sans"/>
          <w:color w:val="000000"/>
          <w:sz w:val="24"/>
          <w:szCs w:val="24"/>
          <w:lang w:eastAsia="tr-TR"/>
        </w:rPr>
        <w:t> </w:t>
      </w:r>
    </w:p>
    <w:p w14:paraId="7F9D81EB" w14:textId="77777777" w:rsidR="00566B3E" w:rsidRPr="00340FA1" w:rsidRDefault="00566B3E" w:rsidP="00566B3E">
      <w:pPr>
        <w:spacing w:before="300" w:after="300"/>
        <w:jc w:val="both"/>
        <w:rPr>
          <w:rFonts w:ascii="Cambria" w:hAnsi="Cambria" w:cs="Open Sans"/>
          <w:color w:val="000000"/>
          <w:sz w:val="24"/>
          <w:szCs w:val="24"/>
          <w:lang w:eastAsia="tr-TR"/>
        </w:rPr>
      </w:pPr>
      <w:r w:rsidRPr="00340FA1">
        <w:rPr>
          <w:rFonts w:ascii="Cambria" w:hAnsi="Cambria" w:cs="Open Sans"/>
          <w:color w:val="000000"/>
          <w:sz w:val="24"/>
          <w:szCs w:val="24"/>
          <w:lang w:eastAsia="tr-TR"/>
        </w:rPr>
        <w:t xml:space="preserve">You may find the place where you would most like to do your internship, not by looking at specific positions. In this case, write to the selected company/organization/institution and inquire about the internship opportunities. When contacting them, you can highlight that you will apply for the Erasmus + traineeship scholarship/ have already won the scholarship. Point out that the framework of your internship will be governed by a tripartite agreement (you, Istanbul Kent University, and the host institution: selected company or organization). </w:t>
      </w:r>
    </w:p>
    <w:p w14:paraId="588E1AB7" w14:textId="77777777" w:rsidR="00566B3E" w:rsidRPr="00340FA1" w:rsidRDefault="00566B3E" w:rsidP="00566B3E">
      <w:pPr>
        <w:spacing w:before="300" w:after="300"/>
        <w:jc w:val="both"/>
        <w:rPr>
          <w:rFonts w:ascii="Cambria" w:hAnsi="Cambria" w:cs="Open Sans"/>
          <w:b/>
          <w:bCs/>
          <w:color w:val="000000"/>
          <w:sz w:val="24"/>
          <w:szCs w:val="24"/>
          <w:lang w:eastAsia="tr-TR"/>
        </w:rPr>
      </w:pPr>
      <w:r w:rsidRPr="00340FA1">
        <w:rPr>
          <w:rFonts w:ascii="Cambria" w:hAnsi="Cambria" w:cs="Open Sans"/>
          <w:b/>
          <w:bCs/>
          <w:color w:val="000000"/>
          <w:sz w:val="24"/>
          <w:szCs w:val="24"/>
          <w:lang w:eastAsia="tr-TR"/>
        </w:rPr>
        <w:t xml:space="preserve">Sources: </w:t>
      </w:r>
    </w:p>
    <w:p w14:paraId="5EA3D28B" w14:textId="77777777" w:rsidR="00566B3E" w:rsidRPr="00340FA1" w:rsidRDefault="00566B3E" w:rsidP="00566B3E">
      <w:pPr>
        <w:spacing w:before="300" w:after="300"/>
        <w:jc w:val="both"/>
        <w:rPr>
          <w:rFonts w:ascii="Cambria" w:hAnsi="Cambria" w:cs="Open Sans"/>
          <w:color w:val="000000"/>
          <w:sz w:val="24"/>
          <w:szCs w:val="24"/>
          <w:lang w:eastAsia="tr-TR"/>
        </w:rPr>
      </w:pPr>
      <w:hyperlink r:id="rId31" w:history="1">
        <w:r w:rsidRPr="00340FA1">
          <w:rPr>
            <w:rStyle w:val="Kpr"/>
            <w:rFonts w:ascii="Cambria" w:hAnsi="Cambria" w:cs="Open Sans"/>
            <w:sz w:val="24"/>
            <w:szCs w:val="24"/>
            <w:lang w:eastAsia="tr-TR"/>
          </w:rPr>
          <w:t>https://www.elte.hu/en/outgoing-mobility/erasmus/traineeship</w:t>
        </w:r>
      </w:hyperlink>
    </w:p>
    <w:p w14:paraId="4DD10632" w14:textId="77777777" w:rsidR="00566B3E" w:rsidRPr="00340FA1" w:rsidRDefault="00566B3E" w:rsidP="00566B3E">
      <w:pPr>
        <w:spacing w:before="300" w:after="300"/>
        <w:jc w:val="both"/>
        <w:rPr>
          <w:rFonts w:ascii="Cambria" w:hAnsi="Cambria" w:cs="Open Sans"/>
          <w:color w:val="000000"/>
          <w:sz w:val="24"/>
          <w:szCs w:val="24"/>
          <w:lang w:eastAsia="tr-TR"/>
        </w:rPr>
      </w:pPr>
      <w:hyperlink r:id="rId32" w:history="1">
        <w:r w:rsidRPr="00340FA1">
          <w:rPr>
            <w:rStyle w:val="Kpr"/>
            <w:rFonts w:ascii="Cambria" w:hAnsi="Cambria" w:cs="Open Sans"/>
            <w:sz w:val="24"/>
            <w:szCs w:val="24"/>
            <w:lang w:eastAsia="tr-TR"/>
          </w:rPr>
          <w:t>https://www.wur.nl/en/education-programmes/study-abroad-and-exchange-students/outgoing-from-wageningen-university/erasmus-grants-for-internship-thesis.htm</w:t>
        </w:r>
      </w:hyperlink>
    </w:p>
    <w:p w14:paraId="07870321" w14:textId="77777777" w:rsidR="00566B3E" w:rsidRPr="00566B3E" w:rsidRDefault="00566B3E" w:rsidP="00654481">
      <w:pPr>
        <w:jc w:val="both"/>
        <w:rPr>
          <w:rFonts w:ascii="Cambria" w:hAnsi="Cambria" w:cs="Times New Roman"/>
          <w:bCs/>
          <w:sz w:val="24"/>
          <w:szCs w:val="24"/>
        </w:rPr>
      </w:pPr>
    </w:p>
    <w:p w14:paraId="33DC72C4" w14:textId="77777777" w:rsidR="0088337D" w:rsidRPr="009E449B" w:rsidRDefault="0088337D" w:rsidP="0088337D">
      <w:pPr>
        <w:jc w:val="both"/>
        <w:rPr>
          <w:rFonts w:ascii="Cambria" w:hAnsi="Cambria" w:cs="Times New Roman"/>
          <w:b/>
          <w:bCs/>
          <w:color w:val="FF0000"/>
          <w:sz w:val="24"/>
          <w:szCs w:val="24"/>
          <w:lang w:val="en-US"/>
        </w:rPr>
      </w:pPr>
      <w:r w:rsidRPr="009E449B">
        <w:rPr>
          <w:rFonts w:ascii="Cambria" w:hAnsi="Cambria" w:cs="Times New Roman"/>
          <w:b/>
          <w:bCs/>
          <w:sz w:val="24"/>
          <w:szCs w:val="24"/>
          <w:lang w:val="en-US"/>
        </w:rPr>
        <w:t>COVID-19 PANDEMIC AND MOBILITY</w:t>
      </w:r>
    </w:p>
    <w:p w14:paraId="2B2BAB83" w14:textId="77777777" w:rsidR="0088337D" w:rsidRPr="009E449B" w:rsidRDefault="0088337D" w:rsidP="0088337D">
      <w:pPr>
        <w:jc w:val="both"/>
        <w:rPr>
          <w:rFonts w:ascii="Cambria" w:hAnsi="Cambria" w:cs="Times New Roman"/>
          <w:sz w:val="24"/>
          <w:szCs w:val="24"/>
          <w:lang w:val="en-US"/>
        </w:rPr>
      </w:pPr>
      <w:r w:rsidRPr="009E449B">
        <w:rPr>
          <w:rFonts w:ascii="Cambria" w:hAnsi="Cambria" w:cs="Times New Roman"/>
          <w:sz w:val="24"/>
          <w:szCs w:val="24"/>
          <w:lang w:val="en-US"/>
        </w:rPr>
        <w:t xml:space="preserve">Due to the Covid-19 Pandemic, students' mobility is affected as part of force majeure. If the course of the pandemic worsens, there is a risk that the host institutions will not accept students, regardless of Istanbul Kent University. If the course of the pandemic worsens, there is a risk that countries where the host institutions are located (consulates in the visa process, customs, airports), will not accept students, regardless of Istanbul Kent University. Some countries require </w:t>
      </w:r>
      <w:r w:rsidRPr="009E449B">
        <w:rPr>
          <w:rFonts w:ascii="Cambria" w:hAnsi="Cambria" w:cs="Times New Roman"/>
          <w:b/>
          <w:bCs/>
          <w:sz w:val="24"/>
          <w:szCs w:val="24"/>
          <w:lang w:val="en-US"/>
        </w:rPr>
        <w:t xml:space="preserve">PCR test, vaccination passport, mandatory quarantine </w:t>
      </w:r>
      <w:r w:rsidRPr="009E449B">
        <w:rPr>
          <w:rFonts w:ascii="Cambria" w:hAnsi="Cambria" w:cs="Times New Roman"/>
          <w:sz w:val="24"/>
          <w:szCs w:val="24"/>
          <w:lang w:val="en-US"/>
        </w:rPr>
        <w:t xml:space="preserve">when travelling. These requests are constantly updated. PCR testing and mandatory quarantine accommodation fee </w:t>
      </w:r>
      <w:r w:rsidRPr="009E449B">
        <w:rPr>
          <w:rFonts w:ascii="Cambria" w:hAnsi="Cambria" w:cs="Times New Roman"/>
          <w:b/>
          <w:bCs/>
          <w:sz w:val="24"/>
          <w:szCs w:val="24"/>
          <w:lang w:val="en-US"/>
        </w:rPr>
        <w:t>is the liability of the student.</w:t>
      </w:r>
    </w:p>
    <w:p w14:paraId="12B51FAB" w14:textId="77777777" w:rsidR="0088337D" w:rsidRPr="009E449B" w:rsidRDefault="0088337D" w:rsidP="0088337D">
      <w:pPr>
        <w:jc w:val="both"/>
        <w:rPr>
          <w:rFonts w:ascii="Cambria" w:hAnsi="Cambria" w:cs="Times New Roman"/>
          <w:b/>
          <w:bCs/>
          <w:sz w:val="24"/>
          <w:szCs w:val="24"/>
          <w:lang w:val="en-US"/>
        </w:rPr>
      </w:pPr>
      <w:r w:rsidRPr="009E449B">
        <w:rPr>
          <w:rFonts w:ascii="Cambria" w:hAnsi="Cambria" w:cs="Times New Roman"/>
          <w:b/>
          <w:bCs/>
          <w:sz w:val="24"/>
          <w:szCs w:val="24"/>
          <w:lang w:val="en-US"/>
        </w:rPr>
        <w:t>FOR MORE DETAILED INFORMATION:</w:t>
      </w:r>
    </w:p>
    <w:p w14:paraId="2E4408EC" w14:textId="77777777" w:rsidR="00152FE7" w:rsidRPr="00BD65DD" w:rsidRDefault="00152FE7" w:rsidP="00152FE7">
      <w:pPr>
        <w:jc w:val="both"/>
        <w:rPr>
          <w:rFonts w:asciiTheme="majorHAnsi" w:hAnsiTheme="majorHAnsi" w:cstheme="minorHAnsi"/>
          <w:color w:val="000000" w:themeColor="text1"/>
          <w:sz w:val="24"/>
          <w:szCs w:val="24"/>
        </w:rPr>
      </w:pPr>
      <w:r>
        <w:rPr>
          <w:rFonts w:ascii="Cambria" w:hAnsi="Cambria" w:cs="Times New Roman"/>
          <w:sz w:val="24"/>
          <w:szCs w:val="24"/>
          <w:lang w:val="en-US"/>
        </w:rPr>
        <w:t xml:space="preserve">Some details about mobility: </w:t>
      </w:r>
      <w:hyperlink r:id="rId33" w:history="1">
        <w:r w:rsidRPr="00BB0913">
          <w:rPr>
            <w:rStyle w:val="Kpr"/>
            <w:rFonts w:asciiTheme="majorHAnsi" w:hAnsiTheme="majorHAnsi" w:cstheme="minorHAnsi"/>
            <w:sz w:val="24"/>
            <w:szCs w:val="24"/>
          </w:rPr>
          <w:t>https://www.kent.edu.tr/giden-ogrenci-0011445</w:t>
        </w:r>
      </w:hyperlink>
      <w:r>
        <w:rPr>
          <w:rFonts w:asciiTheme="majorHAnsi" w:hAnsiTheme="majorHAnsi" w:cstheme="minorHAnsi"/>
          <w:color w:val="000000" w:themeColor="text1"/>
          <w:sz w:val="24"/>
          <w:szCs w:val="24"/>
        </w:rPr>
        <w:t xml:space="preserve"> </w:t>
      </w:r>
    </w:p>
    <w:p w14:paraId="74DFF566" w14:textId="5A2BE933" w:rsidR="0088337D" w:rsidRPr="009E449B" w:rsidRDefault="0088337D" w:rsidP="0088337D">
      <w:pPr>
        <w:jc w:val="both"/>
        <w:rPr>
          <w:rFonts w:ascii="Cambria" w:hAnsi="Cambria" w:cs="Times New Roman"/>
          <w:sz w:val="24"/>
          <w:szCs w:val="24"/>
          <w:lang w:val="en-US"/>
        </w:rPr>
      </w:pPr>
      <w:r w:rsidRPr="009E449B">
        <w:rPr>
          <w:rFonts w:ascii="Cambria" w:hAnsi="Cambria" w:cs="Times New Roman"/>
          <w:sz w:val="24"/>
          <w:szCs w:val="24"/>
          <w:lang w:val="en-US"/>
        </w:rPr>
        <w:t xml:space="preserve">Hereby announcement has been prepared based on the Erasmus+ Program Guidebook of the National Agency of Turkey. </w:t>
      </w:r>
      <w:hyperlink r:id="rId34" w:history="1">
        <w:r w:rsidR="00CC49FC" w:rsidRPr="009E449B">
          <w:rPr>
            <w:rStyle w:val="Kpr"/>
            <w:rFonts w:ascii="Cambria" w:hAnsi="Cambria" w:cs="Times New Roman"/>
            <w:sz w:val="24"/>
            <w:szCs w:val="24"/>
            <w:lang w:val="en-US"/>
          </w:rPr>
          <w:t>https://www.kent.edu.tr/content/files/01_2022%20Y%C4%B1l%C4%B1%20Uygulama%20El%20Kitab%C4%B1.pdf</w:t>
        </w:r>
      </w:hyperlink>
      <w:r w:rsidR="00CC49FC" w:rsidRPr="009E449B">
        <w:rPr>
          <w:rFonts w:ascii="Cambria" w:hAnsi="Cambria" w:cs="Times New Roman"/>
          <w:sz w:val="24"/>
          <w:szCs w:val="24"/>
          <w:lang w:val="en-US"/>
        </w:rPr>
        <w:t xml:space="preserve"> </w:t>
      </w:r>
      <w:r w:rsidRPr="009E449B">
        <w:rPr>
          <w:rFonts w:ascii="Cambria" w:hAnsi="Cambria" w:cs="Times New Roman"/>
          <w:sz w:val="24"/>
          <w:szCs w:val="24"/>
          <w:lang w:val="en-US"/>
        </w:rPr>
        <w:t xml:space="preserve"> When the information on the announcement text is lacking, the Guidebook of Erasmus+ Program of the National Agency of Turkey will be the applicable and valid reference source. </w:t>
      </w:r>
    </w:p>
    <w:p w14:paraId="09B2C85A" w14:textId="77777777" w:rsidR="0088337D" w:rsidRPr="009E449B" w:rsidRDefault="0088337D" w:rsidP="0088337D">
      <w:pPr>
        <w:jc w:val="both"/>
        <w:rPr>
          <w:rFonts w:ascii="Cambria" w:hAnsi="Cambria" w:cs="Times New Roman"/>
          <w:sz w:val="24"/>
          <w:szCs w:val="24"/>
          <w:lang w:val="en-US"/>
        </w:rPr>
      </w:pPr>
    </w:p>
    <w:p w14:paraId="3185BCBD" w14:textId="4ED62E15" w:rsidR="0088337D" w:rsidRPr="009E449B" w:rsidRDefault="0088337D" w:rsidP="0088337D">
      <w:pPr>
        <w:jc w:val="both"/>
        <w:rPr>
          <w:rFonts w:ascii="Cambria" w:hAnsi="Cambria" w:cs="Times New Roman"/>
          <w:sz w:val="24"/>
          <w:szCs w:val="24"/>
          <w:lang w:val="en-US"/>
        </w:rPr>
      </w:pPr>
      <w:r w:rsidRPr="009E449B">
        <w:rPr>
          <w:rFonts w:ascii="Cambria" w:hAnsi="Cambria" w:cs="Times New Roman"/>
          <w:sz w:val="24"/>
          <w:szCs w:val="24"/>
          <w:lang w:val="en-US"/>
        </w:rPr>
        <w:t xml:space="preserve">For more information, you can send an e-mail to </w:t>
      </w:r>
      <w:hyperlink r:id="rId35" w:history="1">
        <w:r w:rsidRPr="009E449B">
          <w:rPr>
            <w:rStyle w:val="Kpr"/>
            <w:rFonts w:ascii="Cambria" w:hAnsi="Cambria" w:cs="Times New Roman"/>
            <w:sz w:val="24"/>
            <w:szCs w:val="24"/>
            <w:lang w:val="en-US"/>
          </w:rPr>
          <w:t>erasmus@kent.edu.tr</w:t>
        </w:r>
      </w:hyperlink>
      <w:r w:rsidRPr="009E449B">
        <w:rPr>
          <w:rFonts w:ascii="Cambria" w:hAnsi="Cambria" w:cs="Times New Roman"/>
          <w:sz w:val="24"/>
          <w:szCs w:val="24"/>
          <w:lang w:val="en-US"/>
        </w:rPr>
        <w:t>.</w:t>
      </w:r>
    </w:p>
    <w:p w14:paraId="5F27A90F" w14:textId="0F8D8124" w:rsidR="00654481" w:rsidRPr="009E449B" w:rsidRDefault="00654481" w:rsidP="00654481">
      <w:pPr>
        <w:jc w:val="both"/>
        <w:rPr>
          <w:rFonts w:ascii="Cambria" w:hAnsi="Cambria" w:cs="Times New Roman"/>
          <w:bCs/>
          <w:sz w:val="24"/>
          <w:szCs w:val="24"/>
          <w:lang w:val="en-US"/>
        </w:rPr>
      </w:pPr>
    </w:p>
    <w:p w14:paraId="429FE9A4" w14:textId="0BD30ED3" w:rsidR="00654481" w:rsidRPr="009E449B" w:rsidRDefault="00654481" w:rsidP="00654481">
      <w:pPr>
        <w:jc w:val="both"/>
        <w:rPr>
          <w:rFonts w:ascii="Cambria" w:hAnsi="Cambria" w:cs="Times New Roman"/>
          <w:bCs/>
          <w:sz w:val="24"/>
          <w:szCs w:val="24"/>
          <w:lang w:val="en-US"/>
        </w:rPr>
      </w:pPr>
    </w:p>
    <w:p w14:paraId="3AEC6AC0" w14:textId="1AC82723" w:rsidR="00654481" w:rsidRPr="009E449B" w:rsidRDefault="00654481" w:rsidP="00654481">
      <w:pPr>
        <w:jc w:val="both"/>
        <w:rPr>
          <w:rFonts w:ascii="Cambria" w:hAnsi="Cambria" w:cs="Times New Roman"/>
          <w:bCs/>
          <w:sz w:val="24"/>
          <w:szCs w:val="24"/>
          <w:lang w:val="en-US"/>
        </w:rPr>
      </w:pPr>
    </w:p>
    <w:p w14:paraId="0B9225F6" w14:textId="00C70358" w:rsidR="00654481" w:rsidRPr="009E449B" w:rsidRDefault="00654481" w:rsidP="00654481">
      <w:pPr>
        <w:jc w:val="both"/>
        <w:rPr>
          <w:rFonts w:ascii="Cambria" w:hAnsi="Cambria" w:cs="Times New Roman"/>
          <w:bCs/>
          <w:sz w:val="24"/>
          <w:szCs w:val="24"/>
          <w:lang w:val="en-US"/>
        </w:rPr>
      </w:pPr>
    </w:p>
    <w:sectPr w:rsidR="00654481" w:rsidRPr="009E449B" w:rsidSect="003E30F3">
      <w:footerReference w:type="first" r:id="rId36"/>
      <w:pgSz w:w="16838" w:h="23811" w:code="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05FC1" w14:textId="77777777" w:rsidR="00C12C78" w:rsidRDefault="00C12C78">
      <w:pPr>
        <w:spacing w:after="0" w:line="240" w:lineRule="auto"/>
      </w:pPr>
      <w:r>
        <w:separator/>
      </w:r>
    </w:p>
  </w:endnote>
  <w:endnote w:type="continuationSeparator" w:id="0">
    <w:p w14:paraId="664D9F01" w14:textId="77777777" w:rsidR="00C12C78" w:rsidRDefault="00C12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19F3" w14:textId="2E6F12AF" w:rsidR="00465257" w:rsidRDefault="00465257" w:rsidP="00465257">
    <w:pPr>
      <w:pStyle w:val="AltBilgi"/>
    </w:pPr>
  </w:p>
  <w:p w14:paraId="267587B0" w14:textId="77777777" w:rsidR="00654481" w:rsidRDefault="0065448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A57D4" w14:textId="77777777" w:rsidR="00C12C78" w:rsidRDefault="00C12C78">
      <w:pPr>
        <w:spacing w:after="0" w:line="240" w:lineRule="auto"/>
      </w:pPr>
      <w:r>
        <w:separator/>
      </w:r>
    </w:p>
  </w:footnote>
  <w:footnote w:type="continuationSeparator" w:id="0">
    <w:p w14:paraId="634F3A1D" w14:textId="77777777" w:rsidR="00C12C78" w:rsidRDefault="00C12C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899"/>
    <w:multiLevelType w:val="hybridMultilevel"/>
    <w:tmpl w:val="01AEF014"/>
    <w:lvl w:ilvl="0" w:tplc="4B487D0E">
      <w:start w:val="1"/>
      <w:numFmt w:val="decimal"/>
      <w:lvlText w:val="%1."/>
      <w:lvlJc w:val="left"/>
      <w:pPr>
        <w:ind w:left="720" w:hanging="360"/>
      </w:pPr>
      <w:rPr>
        <w:rFonts w:hint="default"/>
        <w:b/>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63645"/>
    <w:multiLevelType w:val="hybridMultilevel"/>
    <w:tmpl w:val="D7686F66"/>
    <w:lvl w:ilvl="0" w:tplc="BD1C5314">
      <w:start w:val="1"/>
      <w:numFmt w:val="decimal"/>
      <w:lvlText w:val="%1."/>
      <w:lvlJc w:val="left"/>
      <w:pPr>
        <w:ind w:left="720" w:hanging="360"/>
      </w:pPr>
      <w:rPr>
        <w:rFonts w:hint="default"/>
      </w:rPr>
    </w:lvl>
    <w:lvl w:ilvl="1" w:tplc="76FE6DA8" w:tentative="1">
      <w:start w:val="1"/>
      <w:numFmt w:val="lowerLetter"/>
      <w:lvlText w:val="%2."/>
      <w:lvlJc w:val="left"/>
      <w:pPr>
        <w:ind w:left="1440" w:hanging="360"/>
      </w:pPr>
    </w:lvl>
    <w:lvl w:ilvl="2" w:tplc="67524078" w:tentative="1">
      <w:start w:val="1"/>
      <w:numFmt w:val="lowerRoman"/>
      <w:lvlText w:val="%3."/>
      <w:lvlJc w:val="right"/>
      <w:pPr>
        <w:ind w:left="2160" w:hanging="180"/>
      </w:pPr>
    </w:lvl>
    <w:lvl w:ilvl="3" w:tplc="90EAD8EA" w:tentative="1">
      <w:start w:val="1"/>
      <w:numFmt w:val="decimal"/>
      <w:lvlText w:val="%4."/>
      <w:lvlJc w:val="left"/>
      <w:pPr>
        <w:ind w:left="2880" w:hanging="360"/>
      </w:pPr>
    </w:lvl>
    <w:lvl w:ilvl="4" w:tplc="19A6664A" w:tentative="1">
      <w:start w:val="1"/>
      <w:numFmt w:val="lowerLetter"/>
      <w:lvlText w:val="%5."/>
      <w:lvlJc w:val="left"/>
      <w:pPr>
        <w:ind w:left="3600" w:hanging="360"/>
      </w:pPr>
    </w:lvl>
    <w:lvl w:ilvl="5" w:tplc="8948FE60" w:tentative="1">
      <w:start w:val="1"/>
      <w:numFmt w:val="lowerRoman"/>
      <w:lvlText w:val="%6."/>
      <w:lvlJc w:val="right"/>
      <w:pPr>
        <w:ind w:left="4320" w:hanging="180"/>
      </w:pPr>
    </w:lvl>
    <w:lvl w:ilvl="6" w:tplc="61C06C30" w:tentative="1">
      <w:start w:val="1"/>
      <w:numFmt w:val="decimal"/>
      <w:lvlText w:val="%7."/>
      <w:lvlJc w:val="left"/>
      <w:pPr>
        <w:ind w:left="5040" w:hanging="360"/>
      </w:pPr>
    </w:lvl>
    <w:lvl w:ilvl="7" w:tplc="0EBED364" w:tentative="1">
      <w:start w:val="1"/>
      <w:numFmt w:val="lowerLetter"/>
      <w:lvlText w:val="%8."/>
      <w:lvlJc w:val="left"/>
      <w:pPr>
        <w:ind w:left="5760" w:hanging="360"/>
      </w:pPr>
    </w:lvl>
    <w:lvl w:ilvl="8" w:tplc="3DDC9ED6" w:tentative="1">
      <w:start w:val="1"/>
      <w:numFmt w:val="lowerRoman"/>
      <w:lvlText w:val="%9."/>
      <w:lvlJc w:val="right"/>
      <w:pPr>
        <w:ind w:left="6480" w:hanging="180"/>
      </w:pPr>
    </w:lvl>
  </w:abstractNum>
  <w:abstractNum w:abstractNumId="2" w15:restartNumberingAfterBreak="0">
    <w:nsid w:val="057038C7"/>
    <w:multiLevelType w:val="hybridMultilevel"/>
    <w:tmpl w:val="744022E8"/>
    <w:lvl w:ilvl="0" w:tplc="C80860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493E08"/>
    <w:multiLevelType w:val="hybridMultilevel"/>
    <w:tmpl w:val="069292B2"/>
    <w:lvl w:ilvl="0" w:tplc="CF72EDE2">
      <w:start w:val="1"/>
      <w:numFmt w:val="decimal"/>
      <w:lvlText w:val="%1."/>
      <w:lvlJc w:val="left"/>
      <w:pPr>
        <w:ind w:left="720" w:hanging="360"/>
      </w:pPr>
      <w:rPr>
        <w:rFonts w:hint="default"/>
      </w:rPr>
    </w:lvl>
    <w:lvl w:ilvl="1" w:tplc="A8FEAF68" w:tentative="1">
      <w:start w:val="1"/>
      <w:numFmt w:val="lowerLetter"/>
      <w:lvlText w:val="%2."/>
      <w:lvlJc w:val="left"/>
      <w:pPr>
        <w:ind w:left="1440" w:hanging="360"/>
      </w:pPr>
    </w:lvl>
    <w:lvl w:ilvl="2" w:tplc="B7DCE282" w:tentative="1">
      <w:start w:val="1"/>
      <w:numFmt w:val="lowerRoman"/>
      <w:lvlText w:val="%3."/>
      <w:lvlJc w:val="right"/>
      <w:pPr>
        <w:ind w:left="2160" w:hanging="180"/>
      </w:pPr>
    </w:lvl>
    <w:lvl w:ilvl="3" w:tplc="44D8828C" w:tentative="1">
      <w:start w:val="1"/>
      <w:numFmt w:val="decimal"/>
      <w:lvlText w:val="%4."/>
      <w:lvlJc w:val="left"/>
      <w:pPr>
        <w:ind w:left="2880" w:hanging="360"/>
      </w:pPr>
    </w:lvl>
    <w:lvl w:ilvl="4" w:tplc="9556B11E" w:tentative="1">
      <w:start w:val="1"/>
      <w:numFmt w:val="lowerLetter"/>
      <w:lvlText w:val="%5."/>
      <w:lvlJc w:val="left"/>
      <w:pPr>
        <w:ind w:left="3600" w:hanging="360"/>
      </w:pPr>
    </w:lvl>
    <w:lvl w:ilvl="5" w:tplc="6338FA76" w:tentative="1">
      <w:start w:val="1"/>
      <w:numFmt w:val="lowerRoman"/>
      <w:lvlText w:val="%6."/>
      <w:lvlJc w:val="right"/>
      <w:pPr>
        <w:ind w:left="4320" w:hanging="180"/>
      </w:pPr>
    </w:lvl>
    <w:lvl w:ilvl="6" w:tplc="441AFE42" w:tentative="1">
      <w:start w:val="1"/>
      <w:numFmt w:val="decimal"/>
      <w:lvlText w:val="%7."/>
      <w:lvlJc w:val="left"/>
      <w:pPr>
        <w:ind w:left="5040" w:hanging="360"/>
      </w:pPr>
    </w:lvl>
    <w:lvl w:ilvl="7" w:tplc="B3184A60" w:tentative="1">
      <w:start w:val="1"/>
      <w:numFmt w:val="lowerLetter"/>
      <w:lvlText w:val="%8."/>
      <w:lvlJc w:val="left"/>
      <w:pPr>
        <w:ind w:left="5760" w:hanging="360"/>
      </w:pPr>
    </w:lvl>
    <w:lvl w:ilvl="8" w:tplc="AFEC8A62" w:tentative="1">
      <w:start w:val="1"/>
      <w:numFmt w:val="lowerRoman"/>
      <w:lvlText w:val="%9."/>
      <w:lvlJc w:val="right"/>
      <w:pPr>
        <w:ind w:left="6480" w:hanging="180"/>
      </w:pPr>
    </w:lvl>
  </w:abstractNum>
  <w:abstractNum w:abstractNumId="4" w15:restartNumberingAfterBreak="0">
    <w:nsid w:val="0A330481"/>
    <w:multiLevelType w:val="hybridMultilevel"/>
    <w:tmpl w:val="70226CA0"/>
    <w:lvl w:ilvl="0" w:tplc="135C16EE">
      <w:start w:val="1"/>
      <w:numFmt w:val="decimal"/>
      <w:lvlText w:val="%1."/>
      <w:lvlJc w:val="left"/>
      <w:pPr>
        <w:ind w:left="720" w:hanging="360"/>
      </w:pPr>
      <w:rPr>
        <w:rFonts w:hint="default"/>
      </w:rPr>
    </w:lvl>
    <w:lvl w:ilvl="1" w:tplc="16FE5D6A" w:tentative="1">
      <w:start w:val="1"/>
      <w:numFmt w:val="lowerLetter"/>
      <w:lvlText w:val="%2."/>
      <w:lvlJc w:val="left"/>
      <w:pPr>
        <w:ind w:left="1440" w:hanging="360"/>
      </w:pPr>
    </w:lvl>
    <w:lvl w:ilvl="2" w:tplc="32F43B00" w:tentative="1">
      <w:start w:val="1"/>
      <w:numFmt w:val="lowerRoman"/>
      <w:lvlText w:val="%3."/>
      <w:lvlJc w:val="right"/>
      <w:pPr>
        <w:ind w:left="2160" w:hanging="180"/>
      </w:pPr>
    </w:lvl>
    <w:lvl w:ilvl="3" w:tplc="CBC6E6A2" w:tentative="1">
      <w:start w:val="1"/>
      <w:numFmt w:val="decimal"/>
      <w:lvlText w:val="%4."/>
      <w:lvlJc w:val="left"/>
      <w:pPr>
        <w:ind w:left="2880" w:hanging="360"/>
      </w:pPr>
    </w:lvl>
    <w:lvl w:ilvl="4" w:tplc="90D6F492" w:tentative="1">
      <w:start w:val="1"/>
      <w:numFmt w:val="lowerLetter"/>
      <w:lvlText w:val="%5."/>
      <w:lvlJc w:val="left"/>
      <w:pPr>
        <w:ind w:left="3600" w:hanging="360"/>
      </w:pPr>
    </w:lvl>
    <w:lvl w:ilvl="5" w:tplc="1CA088D4" w:tentative="1">
      <w:start w:val="1"/>
      <w:numFmt w:val="lowerRoman"/>
      <w:lvlText w:val="%6."/>
      <w:lvlJc w:val="right"/>
      <w:pPr>
        <w:ind w:left="4320" w:hanging="180"/>
      </w:pPr>
    </w:lvl>
    <w:lvl w:ilvl="6" w:tplc="C43245FE" w:tentative="1">
      <w:start w:val="1"/>
      <w:numFmt w:val="decimal"/>
      <w:lvlText w:val="%7."/>
      <w:lvlJc w:val="left"/>
      <w:pPr>
        <w:ind w:left="5040" w:hanging="360"/>
      </w:pPr>
    </w:lvl>
    <w:lvl w:ilvl="7" w:tplc="76F2C266" w:tentative="1">
      <w:start w:val="1"/>
      <w:numFmt w:val="lowerLetter"/>
      <w:lvlText w:val="%8."/>
      <w:lvlJc w:val="left"/>
      <w:pPr>
        <w:ind w:left="5760" w:hanging="360"/>
      </w:pPr>
    </w:lvl>
    <w:lvl w:ilvl="8" w:tplc="608AE39A" w:tentative="1">
      <w:start w:val="1"/>
      <w:numFmt w:val="lowerRoman"/>
      <w:lvlText w:val="%9."/>
      <w:lvlJc w:val="right"/>
      <w:pPr>
        <w:ind w:left="6480" w:hanging="180"/>
      </w:pPr>
    </w:lvl>
  </w:abstractNum>
  <w:abstractNum w:abstractNumId="5" w15:restartNumberingAfterBreak="0">
    <w:nsid w:val="0D5771E5"/>
    <w:multiLevelType w:val="hybridMultilevel"/>
    <w:tmpl w:val="B5C6251E"/>
    <w:lvl w:ilvl="0" w:tplc="5D3C4B56">
      <w:start w:val="1"/>
      <w:numFmt w:val="decimal"/>
      <w:lvlText w:val="%1."/>
      <w:lvlJc w:val="left"/>
      <w:pPr>
        <w:ind w:left="720" w:hanging="360"/>
      </w:pPr>
      <w:rPr>
        <w:rFonts w:hint="default"/>
      </w:rPr>
    </w:lvl>
    <w:lvl w:ilvl="1" w:tplc="B086B84C" w:tentative="1">
      <w:start w:val="1"/>
      <w:numFmt w:val="lowerLetter"/>
      <w:lvlText w:val="%2."/>
      <w:lvlJc w:val="left"/>
      <w:pPr>
        <w:ind w:left="1440" w:hanging="360"/>
      </w:pPr>
    </w:lvl>
    <w:lvl w:ilvl="2" w:tplc="C67C350C" w:tentative="1">
      <w:start w:val="1"/>
      <w:numFmt w:val="lowerRoman"/>
      <w:lvlText w:val="%3."/>
      <w:lvlJc w:val="right"/>
      <w:pPr>
        <w:ind w:left="2160" w:hanging="180"/>
      </w:pPr>
    </w:lvl>
    <w:lvl w:ilvl="3" w:tplc="641AAE5C" w:tentative="1">
      <w:start w:val="1"/>
      <w:numFmt w:val="decimal"/>
      <w:lvlText w:val="%4."/>
      <w:lvlJc w:val="left"/>
      <w:pPr>
        <w:ind w:left="2880" w:hanging="360"/>
      </w:pPr>
    </w:lvl>
    <w:lvl w:ilvl="4" w:tplc="8B2A4802" w:tentative="1">
      <w:start w:val="1"/>
      <w:numFmt w:val="lowerLetter"/>
      <w:lvlText w:val="%5."/>
      <w:lvlJc w:val="left"/>
      <w:pPr>
        <w:ind w:left="3600" w:hanging="360"/>
      </w:pPr>
    </w:lvl>
    <w:lvl w:ilvl="5" w:tplc="D25CC5D6" w:tentative="1">
      <w:start w:val="1"/>
      <w:numFmt w:val="lowerRoman"/>
      <w:lvlText w:val="%6."/>
      <w:lvlJc w:val="right"/>
      <w:pPr>
        <w:ind w:left="4320" w:hanging="180"/>
      </w:pPr>
    </w:lvl>
    <w:lvl w:ilvl="6" w:tplc="1E46D418" w:tentative="1">
      <w:start w:val="1"/>
      <w:numFmt w:val="decimal"/>
      <w:lvlText w:val="%7."/>
      <w:lvlJc w:val="left"/>
      <w:pPr>
        <w:ind w:left="5040" w:hanging="360"/>
      </w:pPr>
    </w:lvl>
    <w:lvl w:ilvl="7" w:tplc="59128CCC" w:tentative="1">
      <w:start w:val="1"/>
      <w:numFmt w:val="lowerLetter"/>
      <w:lvlText w:val="%8."/>
      <w:lvlJc w:val="left"/>
      <w:pPr>
        <w:ind w:left="5760" w:hanging="360"/>
      </w:pPr>
    </w:lvl>
    <w:lvl w:ilvl="8" w:tplc="13BA2860" w:tentative="1">
      <w:start w:val="1"/>
      <w:numFmt w:val="lowerRoman"/>
      <w:lvlText w:val="%9."/>
      <w:lvlJc w:val="right"/>
      <w:pPr>
        <w:ind w:left="6480" w:hanging="180"/>
      </w:pPr>
    </w:lvl>
  </w:abstractNum>
  <w:abstractNum w:abstractNumId="6" w15:restartNumberingAfterBreak="0">
    <w:nsid w:val="11884F10"/>
    <w:multiLevelType w:val="hybridMultilevel"/>
    <w:tmpl w:val="8A80B654"/>
    <w:lvl w:ilvl="0" w:tplc="55ECBF3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11910F89"/>
    <w:multiLevelType w:val="hybridMultilevel"/>
    <w:tmpl w:val="40381170"/>
    <w:lvl w:ilvl="0" w:tplc="6B341A30">
      <w:start w:val="1"/>
      <w:numFmt w:val="decimal"/>
      <w:lvlText w:val="%1."/>
      <w:lvlJc w:val="left"/>
      <w:pPr>
        <w:ind w:left="720" w:hanging="360"/>
      </w:pPr>
      <w:rPr>
        <w:rFonts w:hint="default"/>
      </w:rPr>
    </w:lvl>
    <w:lvl w:ilvl="1" w:tplc="1DF4806E" w:tentative="1">
      <w:start w:val="1"/>
      <w:numFmt w:val="lowerLetter"/>
      <w:lvlText w:val="%2."/>
      <w:lvlJc w:val="left"/>
      <w:pPr>
        <w:ind w:left="1440" w:hanging="360"/>
      </w:pPr>
    </w:lvl>
    <w:lvl w:ilvl="2" w:tplc="8692F004" w:tentative="1">
      <w:start w:val="1"/>
      <w:numFmt w:val="lowerRoman"/>
      <w:lvlText w:val="%3."/>
      <w:lvlJc w:val="right"/>
      <w:pPr>
        <w:ind w:left="2160" w:hanging="180"/>
      </w:pPr>
    </w:lvl>
    <w:lvl w:ilvl="3" w:tplc="6D68A856" w:tentative="1">
      <w:start w:val="1"/>
      <w:numFmt w:val="decimal"/>
      <w:lvlText w:val="%4."/>
      <w:lvlJc w:val="left"/>
      <w:pPr>
        <w:ind w:left="2880" w:hanging="360"/>
      </w:pPr>
    </w:lvl>
    <w:lvl w:ilvl="4" w:tplc="947AA48E" w:tentative="1">
      <w:start w:val="1"/>
      <w:numFmt w:val="lowerLetter"/>
      <w:lvlText w:val="%5."/>
      <w:lvlJc w:val="left"/>
      <w:pPr>
        <w:ind w:left="3600" w:hanging="360"/>
      </w:pPr>
    </w:lvl>
    <w:lvl w:ilvl="5" w:tplc="879E39E4" w:tentative="1">
      <w:start w:val="1"/>
      <w:numFmt w:val="lowerRoman"/>
      <w:lvlText w:val="%6."/>
      <w:lvlJc w:val="right"/>
      <w:pPr>
        <w:ind w:left="4320" w:hanging="180"/>
      </w:pPr>
    </w:lvl>
    <w:lvl w:ilvl="6" w:tplc="5A668E92" w:tentative="1">
      <w:start w:val="1"/>
      <w:numFmt w:val="decimal"/>
      <w:lvlText w:val="%7."/>
      <w:lvlJc w:val="left"/>
      <w:pPr>
        <w:ind w:left="5040" w:hanging="360"/>
      </w:pPr>
    </w:lvl>
    <w:lvl w:ilvl="7" w:tplc="213ECC42" w:tentative="1">
      <w:start w:val="1"/>
      <w:numFmt w:val="lowerLetter"/>
      <w:lvlText w:val="%8."/>
      <w:lvlJc w:val="left"/>
      <w:pPr>
        <w:ind w:left="5760" w:hanging="360"/>
      </w:pPr>
    </w:lvl>
    <w:lvl w:ilvl="8" w:tplc="92541B42" w:tentative="1">
      <w:start w:val="1"/>
      <w:numFmt w:val="lowerRoman"/>
      <w:lvlText w:val="%9."/>
      <w:lvlJc w:val="right"/>
      <w:pPr>
        <w:ind w:left="6480" w:hanging="180"/>
      </w:pPr>
    </w:lvl>
  </w:abstractNum>
  <w:abstractNum w:abstractNumId="8" w15:restartNumberingAfterBreak="0">
    <w:nsid w:val="263A3E53"/>
    <w:multiLevelType w:val="hybridMultilevel"/>
    <w:tmpl w:val="01CE9B80"/>
    <w:lvl w:ilvl="0" w:tplc="E238FE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C2A0402"/>
    <w:multiLevelType w:val="hybridMultilevel"/>
    <w:tmpl w:val="E85A75CE"/>
    <w:lvl w:ilvl="0" w:tplc="0862FCD6">
      <w:start w:val="1"/>
      <w:numFmt w:val="decimal"/>
      <w:lvlText w:val="%1."/>
      <w:lvlJc w:val="left"/>
      <w:pPr>
        <w:tabs>
          <w:tab w:val="num" w:pos="720"/>
        </w:tabs>
        <w:ind w:left="720" w:hanging="360"/>
      </w:pPr>
    </w:lvl>
    <w:lvl w:ilvl="1" w:tplc="5AEA1762" w:tentative="1">
      <w:start w:val="1"/>
      <w:numFmt w:val="decimal"/>
      <w:lvlText w:val="%2."/>
      <w:lvlJc w:val="left"/>
      <w:pPr>
        <w:tabs>
          <w:tab w:val="num" w:pos="1440"/>
        </w:tabs>
        <w:ind w:left="1440" w:hanging="360"/>
      </w:pPr>
    </w:lvl>
    <w:lvl w:ilvl="2" w:tplc="6CB84948" w:tentative="1">
      <w:start w:val="1"/>
      <w:numFmt w:val="decimal"/>
      <w:lvlText w:val="%3."/>
      <w:lvlJc w:val="left"/>
      <w:pPr>
        <w:tabs>
          <w:tab w:val="num" w:pos="2160"/>
        </w:tabs>
        <w:ind w:left="2160" w:hanging="360"/>
      </w:pPr>
    </w:lvl>
    <w:lvl w:ilvl="3" w:tplc="CD98BF8C" w:tentative="1">
      <w:start w:val="1"/>
      <w:numFmt w:val="decimal"/>
      <w:lvlText w:val="%4."/>
      <w:lvlJc w:val="left"/>
      <w:pPr>
        <w:tabs>
          <w:tab w:val="num" w:pos="2880"/>
        </w:tabs>
        <w:ind w:left="2880" w:hanging="360"/>
      </w:pPr>
    </w:lvl>
    <w:lvl w:ilvl="4" w:tplc="D528006E" w:tentative="1">
      <w:start w:val="1"/>
      <w:numFmt w:val="decimal"/>
      <w:lvlText w:val="%5."/>
      <w:lvlJc w:val="left"/>
      <w:pPr>
        <w:tabs>
          <w:tab w:val="num" w:pos="3600"/>
        </w:tabs>
        <w:ind w:left="3600" w:hanging="360"/>
      </w:pPr>
    </w:lvl>
    <w:lvl w:ilvl="5" w:tplc="D116D380" w:tentative="1">
      <w:start w:val="1"/>
      <w:numFmt w:val="decimal"/>
      <w:lvlText w:val="%6."/>
      <w:lvlJc w:val="left"/>
      <w:pPr>
        <w:tabs>
          <w:tab w:val="num" w:pos="4320"/>
        </w:tabs>
        <w:ind w:left="4320" w:hanging="360"/>
      </w:pPr>
    </w:lvl>
    <w:lvl w:ilvl="6" w:tplc="95D0FAF4" w:tentative="1">
      <w:start w:val="1"/>
      <w:numFmt w:val="decimal"/>
      <w:lvlText w:val="%7."/>
      <w:lvlJc w:val="left"/>
      <w:pPr>
        <w:tabs>
          <w:tab w:val="num" w:pos="5040"/>
        </w:tabs>
        <w:ind w:left="5040" w:hanging="360"/>
      </w:pPr>
    </w:lvl>
    <w:lvl w:ilvl="7" w:tplc="07E2AF86" w:tentative="1">
      <w:start w:val="1"/>
      <w:numFmt w:val="decimal"/>
      <w:lvlText w:val="%8."/>
      <w:lvlJc w:val="left"/>
      <w:pPr>
        <w:tabs>
          <w:tab w:val="num" w:pos="5760"/>
        </w:tabs>
        <w:ind w:left="5760" w:hanging="360"/>
      </w:pPr>
    </w:lvl>
    <w:lvl w:ilvl="8" w:tplc="330843B2" w:tentative="1">
      <w:start w:val="1"/>
      <w:numFmt w:val="decimal"/>
      <w:lvlText w:val="%9."/>
      <w:lvlJc w:val="left"/>
      <w:pPr>
        <w:tabs>
          <w:tab w:val="num" w:pos="6480"/>
        </w:tabs>
        <w:ind w:left="6480" w:hanging="360"/>
      </w:pPr>
    </w:lvl>
  </w:abstractNum>
  <w:abstractNum w:abstractNumId="10" w15:restartNumberingAfterBreak="0">
    <w:nsid w:val="2F2C6EC5"/>
    <w:multiLevelType w:val="hybridMultilevel"/>
    <w:tmpl w:val="28861682"/>
    <w:lvl w:ilvl="0" w:tplc="45400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A23BCE"/>
    <w:multiLevelType w:val="hybridMultilevel"/>
    <w:tmpl w:val="98766EB8"/>
    <w:lvl w:ilvl="0" w:tplc="9F643E76">
      <w:start w:val="1"/>
      <w:numFmt w:val="decimal"/>
      <w:lvlText w:val="%1."/>
      <w:lvlJc w:val="left"/>
      <w:pPr>
        <w:ind w:left="720" w:hanging="360"/>
      </w:pPr>
      <w:rPr>
        <w:rFonts w:hint="default"/>
      </w:rPr>
    </w:lvl>
    <w:lvl w:ilvl="1" w:tplc="AC769D36" w:tentative="1">
      <w:start w:val="1"/>
      <w:numFmt w:val="lowerLetter"/>
      <w:lvlText w:val="%2."/>
      <w:lvlJc w:val="left"/>
      <w:pPr>
        <w:ind w:left="1440" w:hanging="360"/>
      </w:pPr>
    </w:lvl>
    <w:lvl w:ilvl="2" w:tplc="AC2A738E" w:tentative="1">
      <w:start w:val="1"/>
      <w:numFmt w:val="lowerRoman"/>
      <w:lvlText w:val="%3."/>
      <w:lvlJc w:val="right"/>
      <w:pPr>
        <w:ind w:left="2160" w:hanging="180"/>
      </w:pPr>
    </w:lvl>
    <w:lvl w:ilvl="3" w:tplc="ADA40F84" w:tentative="1">
      <w:start w:val="1"/>
      <w:numFmt w:val="decimal"/>
      <w:lvlText w:val="%4."/>
      <w:lvlJc w:val="left"/>
      <w:pPr>
        <w:ind w:left="2880" w:hanging="360"/>
      </w:pPr>
    </w:lvl>
    <w:lvl w:ilvl="4" w:tplc="98D25010" w:tentative="1">
      <w:start w:val="1"/>
      <w:numFmt w:val="lowerLetter"/>
      <w:lvlText w:val="%5."/>
      <w:lvlJc w:val="left"/>
      <w:pPr>
        <w:ind w:left="3600" w:hanging="360"/>
      </w:pPr>
    </w:lvl>
    <w:lvl w:ilvl="5" w:tplc="FC0AA172" w:tentative="1">
      <w:start w:val="1"/>
      <w:numFmt w:val="lowerRoman"/>
      <w:lvlText w:val="%6."/>
      <w:lvlJc w:val="right"/>
      <w:pPr>
        <w:ind w:left="4320" w:hanging="180"/>
      </w:pPr>
    </w:lvl>
    <w:lvl w:ilvl="6" w:tplc="3DA430CC" w:tentative="1">
      <w:start w:val="1"/>
      <w:numFmt w:val="decimal"/>
      <w:lvlText w:val="%7."/>
      <w:lvlJc w:val="left"/>
      <w:pPr>
        <w:ind w:left="5040" w:hanging="360"/>
      </w:pPr>
    </w:lvl>
    <w:lvl w:ilvl="7" w:tplc="65C01278" w:tentative="1">
      <w:start w:val="1"/>
      <w:numFmt w:val="lowerLetter"/>
      <w:lvlText w:val="%8."/>
      <w:lvlJc w:val="left"/>
      <w:pPr>
        <w:ind w:left="5760" w:hanging="360"/>
      </w:pPr>
    </w:lvl>
    <w:lvl w:ilvl="8" w:tplc="F53EDB8C" w:tentative="1">
      <w:start w:val="1"/>
      <w:numFmt w:val="lowerRoman"/>
      <w:lvlText w:val="%9."/>
      <w:lvlJc w:val="right"/>
      <w:pPr>
        <w:ind w:left="6480" w:hanging="180"/>
      </w:pPr>
    </w:lvl>
  </w:abstractNum>
  <w:abstractNum w:abstractNumId="12" w15:restartNumberingAfterBreak="0">
    <w:nsid w:val="3967743A"/>
    <w:multiLevelType w:val="hybridMultilevel"/>
    <w:tmpl w:val="39444E3A"/>
    <w:lvl w:ilvl="0" w:tplc="66902EEC">
      <w:start w:val="1"/>
      <w:numFmt w:val="bullet"/>
      <w:lvlText w:val=""/>
      <w:lvlJc w:val="left"/>
      <w:pPr>
        <w:tabs>
          <w:tab w:val="num" w:pos="720"/>
        </w:tabs>
        <w:ind w:left="720" w:hanging="360"/>
      </w:pPr>
      <w:rPr>
        <w:rFonts w:ascii="Wingdings 3" w:hAnsi="Wingdings 3" w:hint="default"/>
      </w:rPr>
    </w:lvl>
    <w:lvl w:ilvl="1" w:tplc="643EF6F6" w:tentative="1">
      <w:start w:val="1"/>
      <w:numFmt w:val="bullet"/>
      <w:lvlText w:val=""/>
      <w:lvlJc w:val="left"/>
      <w:pPr>
        <w:tabs>
          <w:tab w:val="num" w:pos="1440"/>
        </w:tabs>
        <w:ind w:left="1440" w:hanging="360"/>
      </w:pPr>
      <w:rPr>
        <w:rFonts w:ascii="Wingdings 3" w:hAnsi="Wingdings 3" w:hint="default"/>
      </w:rPr>
    </w:lvl>
    <w:lvl w:ilvl="2" w:tplc="E2B604C4" w:tentative="1">
      <w:start w:val="1"/>
      <w:numFmt w:val="bullet"/>
      <w:lvlText w:val=""/>
      <w:lvlJc w:val="left"/>
      <w:pPr>
        <w:tabs>
          <w:tab w:val="num" w:pos="2160"/>
        </w:tabs>
        <w:ind w:left="2160" w:hanging="360"/>
      </w:pPr>
      <w:rPr>
        <w:rFonts w:ascii="Wingdings 3" w:hAnsi="Wingdings 3" w:hint="default"/>
      </w:rPr>
    </w:lvl>
    <w:lvl w:ilvl="3" w:tplc="0F00C7E2" w:tentative="1">
      <w:start w:val="1"/>
      <w:numFmt w:val="bullet"/>
      <w:lvlText w:val=""/>
      <w:lvlJc w:val="left"/>
      <w:pPr>
        <w:tabs>
          <w:tab w:val="num" w:pos="2880"/>
        </w:tabs>
        <w:ind w:left="2880" w:hanging="360"/>
      </w:pPr>
      <w:rPr>
        <w:rFonts w:ascii="Wingdings 3" w:hAnsi="Wingdings 3" w:hint="default"/>
      </w:rPr>
    </w:lvl>
    <w:lvl w:ilvl="4" w:tplc="A5C2B1F0" w:tentative="1">
      <w:start w:val="1"/>
      <w:numFmt w:val="bullet"/>
      <w:lvlText w:val=""/>
      <w:lvlJc w:val="left"/>
      <w:pPr>
        <w:tabs>
          <w:tab w:val="num" w:pos="3600"/>
        </w:tabs>
        <w:ind w:left="3600" w:hanging="360"/>
      </w:pPr>
      <w:rPr>
        <w:rFonts w:ascii="Wingdings 3" w:hAnsi="Wingdings 3" w:hint="default"/>
      </w:rPr>
    </w:lvl>
    <w:lvl w:ilvl="5" w:tplc="B088D10E" w:tentative="1">
      <w:start w:val="1"/>
      <w:numFmt w:val="bullet"/>
      <w:lvlText w:val=""/>
      <w:lvlJc w:val="left"/>
      <w:pPr>
        <w:tabs>
          <w:tab w:val="num" w:pos="4320"/>
        </w:tabs>
        <w:ind w:left="4320" w:hanging="360"/>
      </w:pPr>
      <w:rPr>
        <w:rFonts w:ascii="Wingdings 3" w:hAnsi="Wingdings 3" w:hint="default"/>
      </w:rPr>
    </w:lvl>
    <w:lvl w:ilvl="6" w:tplc="9BEADE2E" w:tentative="1">
      <w:start w:val="1"/>
      <w:numFmt w:val="bullet"/>
      <w:lvlText w:val=""/>
      <w:lvlJc w:val="left"/>
      <w:pPr>
        <w:tabs>
          <w:tab w:val="num" w:pos="5040"/>
        </w:tabs>
        <w:ind w:left="5040" w:hanging="360"/>
      </w:pPr>
      <w:rPr>
        <w:rFonts w:ascii="Wingdings 3" w:hAnsi="Wingdings 3" w:hint="default"/>
      </w:rPr>
    </w:lvl>
    <w:lvl w:ilvl="7" w:tplc="0D386D50" w:tentative="1">
      <w:start w:val="1"/>
      <w:numFmt w:val="bullet"/>
      <w:lvlText w:val=""/>
      <w:lvlJc w:val="left"/>
      <w:pPr>
        <w:tabs>
          <w:tab w:val="num" w:pos="5760"/>
        </w:tabs>
        <w:ind w:left="5760" w:hanging="360"/>
      </w:pPr>
      <w:rPr>
        <w:rFonts w:ascii="Wingdings 3" w:hAnsi="Wingdings 3" w:hint="default"/>
      </w:rPr>
    </w:lvl>
    <w:lvl w:ilvl="8" w:tplc="260E35C0"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3CF01056"/>
    <w:multiLevelType w:val="hybridMultilevel"/>
    <w:tmpl w:val="7D7EEA2A"/>
    <w:lvl w:ilvl="0" w:tplc="E3CEEA2C">
      <w:start w:val="12"/>
      <w:numFmt w:val="bullet"/>
      <w:lvlText w:val=""/>
      <w:lvlJc w:val="left"/>
      <w:pPr>
        <w:ind w:left="720" w:hanging="360"/>
      </w:pPr>
      <w:rPr>
        <w:rFonts w:ascii="Symbol" w:eastAsiaTheme="minorHAnsi" w:hAnsi="Symbol" w:cstheme="minorBidi" w:hint="default"/>
      </w:rPr>
    </w:lvl>
    <w:lvl w:ilvl="1" w:tplc="1D688826" w:tentative="1">
      <w:start w:val="1"/>
      <w:numFmt w:val="bullet"/>
      <w:lvlText w:val="o"/>
      <w:lvlJc w:val="left"/>
      <w:pPr>
        <w:ind w:left="1440" w:hanging="360"/>
      </w:pPr>
      <w:rPr>
        <w:rFonts w:ascii="Courier New" w:hAnsi="Courier New" w:cs="Courier New" w:hint="default"/>
      </w:rPr>
    </w:lvl>
    <w:lvl w:ilvl="2" w:tplc="78E21C30" w:tentative="1">
      <w:start w:val="1"/>
      <w:numFmt w:val="bullet"/>
      <w:lvlText w:val=""/>
      <w:lvlJc w:val="left"/>
      <w:pPr>
        <w:ind w:left="2160" w:hanging="360"/>
      </w:pPr>
      <w:rPr>
        <w:rFonts w:ascii="Wingdings" w:hAnsi="Wingdings" w:hint="default"/>
      </w:rPr>
    </w:lvl>
    <w:lvl w:ilvl="3" w:tplc="C358B962" w:tentative="1">
      <w:start w:val="1"/>
      <w:numFmt w:val="bullet"/>
      <w:lvlText w:val=""/>
      <w:lvlJc w:val="left"/>
      <w:pPr>
        <w:ind w:left="2880" w:hanging="360"/>
      </w:pPr>
      <w:rPr>
        <w:rFonts w:ascii="Symbol" w:hAnsi="Symbol" w:hint="default"/>
      </w:rPr>
    </w:lvl>
    <w:lvl w:ilvl="4" w:tplc="939A05DE" w:tentative="1">
      <w:start w:val="1"/>
      <w:numFmt w:val="bullet"/>
      <w:lvlText w:val="o"/>
      <w:lvlJc w:val="left"/>
      <w:pPr>
        <w:ind w:left="3600" w:hanging="360"/>
      </w:pPr>
      <w:rPr>
        <w:rFonts w:ascii="Courier New" w:hAnsi="Courier New" w:cs="Courier New" w:hint="default"/>
      </w:rPr>
    </w:lvl>
    <w:lvl w:ilvl="5" w:tplc="894A662A" w:tentative="1">
      <w:start w:val="1"/>
      <w:numFmt w:val="bullet"/>
      <w:lvlText w:val=""/>
      <w:lvlJc w:val="left"/>
      <w:pPr>
        <w:ind w:left="4320" w:hanging="360"/>
      </w:pPr>
      <w:rPr>
        <w:rFonts w:ascii="Wingdings" w:hAnsi="Wingdings" w:hint="default"/>
      </w:rPr>
    </w:lvl>
    <w:lvl w:ilvl="6" w:tplc="C372A380" w:tentative="1">
      <w:start w:val="1"/>
      <w:numFmt w:val="bullet"/>
      <w:lvlText w:val=""/>
      <w:lvlJc w:val="left"/>
      <w:pPr>
        <w:ind w:left="5040" w:hanging="360"/>
      </w:pPr>
      <w:rPr>
        <w:rFonts w:ascii="Symbol" w:hAnsi="Symbol" w:hint="default"/>
      </w:rPr>
    </w:lvl>
    <w:lvl w:ilvl="7" w:tplc="0EB6B5F2" w:tentative="1">
      <w:start w:val="1"/>
      <w:numFmt w:val="bullet"/>
      <w:lvlText w:val="o"/>
      <w:lvlJc w:val="left"/>
      <w:pPr>
        <w:ind w:left="5760" w:hanging="360"/>
      </w:pPr>
      <w:rPr>
        <w:rFonts w:ascii="Courier New" w:hAnsi="Courier New" w:cs="Courier New" w:hint="default"/>
      </w:rPr>
    </w:lvl>
    <w:lvl w:ilvl="8" w:tplc="741A7752" w:tentative="1">
      <w:start w:val="1"/>
      <w:numFmt w:val="bullet"/>
      <w:lvlText w:val=""/>
      <w:lvlJc w:val="left"/>
      <w:pPr>
        <w:ind w:left="6480" w:hanging="360"/>
      </w:pPr>
      <w:rPr>
        <w:rFonts w:ascii="Wingdings" w:hAnsi="Wingdings" w:hint="default"/>
      </w:rPr>
    </w:lvl>
  </w:abstractNum>
  <w:abstractNum w:abstractNumId="14" w15:restartNumberingAfterBreak="0">
    <w:nsid w:val="413F50A5"/>
    <w:multiLevelType w:val="hybridMultilevel"/>
    <w:tmpl w:val="5B32E918"/>
    <w:lvl w:ilvl="0" w:tplc="6382C814">
      <w:start w:val="2020"/>
      <w:numFmt w:val="bullet"/>
      <w:lvlText w:val=""/>
      <w:lvlJc w:val="left"/>
      <w:pPr>
        <w:ind w:left="1080" w:hanging="360"/>
      </w:pPr>
      <w:rPr>
        <w:rFonts w:ascii="Symbol" w:eastAsiaTheme="minorHAnsi" w:hAnsi="Symbol" w:cstheme="minorBidi" w:hint="default"/>
      </w:rPr>
    </w:lvl>
    <w:lvl w:ilvl="1" w:tplc="45E0FA5E" w:tentative="1">
      <w:start w:val="1"/>
      <w:numFmt w:val="bullet"/>
      <w:lvlText w:val="o"/>
      <w:lvlJc w:val="left"/>
      <w:pPr>
        <w:ind w:left="1800" w:hanging="360"/>
      </w:pPr>
      <w:rPr>
        <w:rFonts w:ascii="Courier New" w:hAnsi="Courier New" w:cs="Courier New" w:hint="default"/>
      </w:rPr>
    </w:lvl>
    <w:lvl w:ilvl="2" w:tplc="B4B058DA" w:tentative="1">
      <w:start w:val="1"/>
      <w:numFmt w:val="bullet"/>
      <w:lvlText w:val=""/>
      <w:lvlJc w:val="left"/>
      <w:pPr>
        <w:ind w:left="2520" w:hanging="360"/>
      </w:pPr>
      <w:rPr>
        <w:rFonts w:ascii="Wingdings" w:hAnsi="Wingdings" w:hint="default"/>
      </w:rPr>
    </w:lvl>
    <w:lvl w:ilvl="3" w:tplc="3676C33E" w:tentative="1">
      <w:start w:val="1"/>
      <w:numFmt w:val="bullet"/>
      <w:lvlText w:val=""/>
      <w:lvlJc w:val="left"/>
      <w:pPr>
        <w:ind w:left="3240" w:hanging="360"/>
      </w:pPr>
      <w:rPr>
        <w:rFonts w:ascii="Symbol" w:hAnsi="Symbol" w:hint="default"/>
      </w:rPr>
    </w:lvl>
    <w:lvl w:ilvl="4" w:tplc="BB2E7220" w:tentative="1">
      <w:start w:val="1"/>
      <w:numFmt w:val="bullet"/>
      <w:lvlText w:val="o"/>
      <w:lvlJc w:val="left"/>
      <w:pPr>
        <w:ind w:left="3960" w:hanging="360"/>
      </w:pPr>
      <w:rPr>
        <w:rFonts w:ascii="Courier New" w:hAnsi="Courier New" w:cs="Courier New" w:hint="default"/>
      </w:rPr>
    </w:lvl>
    <w:lvl w:ilvl="5" w:tplc="CE24DD4E" w:tentative="1">
      <w:start w:val="1"/>
      <w:numFmt w:val="bullet"/>
      <w:lvlText w:val=""/>
      <w:lvlJc w:val="left"/>
      <w:pPr>
        <w:ind w:left="4680" w:hanging="360"/>
      </w:pPr>
      <w:rPr>
        <w:rFonts w:ascii="Wingdings" w:hAnsi="Wingdings" w:hint="default"/>
      </w:rPr>
    </w:lvl>
    <w:lvl w:ilvl="6" w:tplc="77BC0D80" w:tentative="1">
      <w:start w:val="1"/>
      <w:numFmt w:val="bullet"/>
      <w:lvlText w:val=""/>
      <w:lvlJc w:val="left"/>
      <w:pPr>
        <w:ind w:left="5400" w:hanging="360"/>
      </w:pPr>
      <w:rPr>
        <w:rFonts w:ascii="Symbol" w:hAnsi="Symbol" w:hint="default"/>
      </w:rPr>
    </w:lvl>
    <w:lvl w:ilvl="7" w:tplc="4C0AB280" w:tentative="1">
      <w:start w:val="1"/>
      <w:numFmt w:val="bullet"/>
      <w:lvlText w:val="o"/>
      <w:lvlJc w:val="left"/>
      <w:pPr>
        <w:ind w:left="6120" w:hanging="360"/>
      </w:pPr>
      <w:rPr>
        <w:rFonts w:ascii="Courier New" w:hAnsi="Courier New" w:cs="Courier New" w:hint="default"/>
      </w:rPr>
    </w:lvl>
    <w:lvl w:ilvl="8" w:tplc="47BEBF1E" w:tentative="1">
      <w:start w:val="1"/>
      <w:numFmt w:val="bullet"/>
      <w:lvlText w:val=""/>
      <w:lvlJc w:val="left"/>
      <w:pPr>
        <w:ind w:left="6840" w:hanging="360"/>
      </w:pPr>
      <w:rPr>
        <w:rFonts w:ascii="Wingdings" w:hAnsi="Wingdings" w:hint="default"/>
      </w:rPr>
    </w:lvl>
  </w:abstractNum>
  <w:abstractNum w:abstractNumId="15" w15:restartNumberingAfterBreak="0">
    <w:nsid w:val="4282420F"/>
    <w:multiLevelType w:val="hybridMultilevel"/>
    <w:tmpl w:val="834C7D20"/>
    <w:lvl w:ilvl="0" w:tplc="6F465B68">
      <w:start w:val="1"/>
      <w:numFmt w:val="decimal"/>
      <w:lvlText w:val="%1."/>
      <w:lvlJc w:val="left"/>
      <w:pPr>
        <w:ind w:left="720" w:hanging="360"/>
      </w:pPr>
      <w:rPr>
        <w:rFonts w:hint="default"/>
      </w:rPr>
    </w:lvl>
    <w:lvl w:ilvl="1" w:tplc="1A20BEAC" w:tentative="1">
      <w:start w:val="1"/>
      <w:numFmt w:val="lowerLetter"/>
      <w:lvlText w:val="%2."/>
      <w:lvlJc w:val="left"/>
      <w:pPr>
        <w:ind w:left="1440" w:hanging="360"/>
      </w:pPr>
    </w:lvl>
    <w:lvl w:ilvl="2" w:tplc="7ED8AE88" w:tentative="1">
      <w:start w:val="1"/>
      <w:numFmt w:val="lowerRoman"/>
      <w:lvlText w:val="%3."/>
      <w:lvlJc w:val="right"/>
      <w:pPr>
        <w:ind w:left="2160" w:hanging="180"/>
      </w:pPr>
    </w:lvl>
    <w:lvl w:ilvl="3" w:tplc="253CE776" w:tentative="1">
      <w:start w:val="1"/>
      <w:numFmt w:val="decimal"/>
      <w:lvlText w:val="%4."/>
      <w:lvlJc w:val="left"/>
      <w:pPr>
        <w:ind w:left="2880" w:hanging="360"/>
      </w:pPr>
    </w:lvl>
    <w:lvl w:ilvl="4" w:tplc="1FAEB98A" w:tentative="1">
      <w:start w:val="1"/>
      <w:numFmt w:val="lowerLetter"/>
      <w:lvlText w:val="%5."/>
      <w:lvlJc w:val="left"/>
      <w:pPr>
        <w:ind w:left="3600" w:hanging="360"/>
      </w:pPr>
    </w:lvl>
    <w:lvl w:ilvl="5" w:tplc="70B42156" w:tentative="1">
      <w:start w:val="1"/>
      <w:numFmt w:val="lowerRoman"/>
      <w:lvlText w:val="%6."/>
      <w:lvlJc w:val="right"/>
      <w:pPr>
        <w:ind w:left="4320" w:hanging="180"/>
      </w:pPr>
    </w:lvl>
    <w:lvl w:ilvl="6" w:tplc="3DB49502" w:tentative="1">
      <w:start w:val="1"/>
      <w:numFmt w:val="decimal"/>
      <w:lvlText w:val="%7."/>
      <w:lvlJc w:val="left"/>
      <w:pPr>
        <w:ind w:left="5040" w:hanging="360"/>
      </w:pPr>
    </w:lvl>
    <w:lvl w:ilvl="7" w:tplc="F54C1EB0" w:tentative="1">
      <w:start w:val="1"/>
      <w:numFmt w:val="lowerLetter"/>
      <w:lvlText w:val="%8."/>
      <w:lvlJc w:val="left"/>
      <w:pPr>
        <w:ind w:left="5760" w:hanging="360"/>
      </w:pPr>
    </w:lvl>
    <w:lvl w:ilvl="8" w:tplc="CFA235B8" w:tentative="1">
      <w:start w:val="1"/>
      <w:numFmt w:val="lowerRoman"/>
      <w:lvlText w:val="%9."/>
      <w:lvlJc w:val="right"/>
      <w:pPr>
        <w:ind w:left="6480" w:hanging="180"/>
      </w:pPr>
    </w:lvl>
  </w:abstractNum>
  <w:abstractNum w:abstractNumId="16" w15:restartNumberingAfterBreak="0">
    <w:nsid w:val="515E5915"/>
    <w:multiLevelType w:val="hybridMultilevel"/>
    <w:tmpl w:val="28861682"/>
    <w:lvl w:ilvl="0" w:tplc="45400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772BAA"/>
    <w:multiLevelType w:val="hybridMultilevel"/>
    <w:tmpl w:val="BE9618E8"/>
    <w:lvl w:ilvl="0" w:tplc="FB36E048">
      <w:start w:val="1"/>
      <w:numFmt w:val="bullet"/>
      <w:lvlText w:val="-"/>
      <w:lvlJc w:val="left"/>
      <w:pPr>
        <w:ind w:left="1440" w:hanging="360"/>
      </w:pPr>
      <w:rPr>
        <w:rFonts w:ascii="Cambria" w:eastAsia="Times New Roma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076EC8"/>
    <w:multiLevelType w:val="hybridMultilevel"/>
    <w:tmpl w:val="CEDC6E7C"/>
    <w:lvl w:ilvl="0" w:tplc="C49400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BD369E"/>
    <w:multiLevelType w:val="hybridMultilevel"/>
    <w:tmpl w:val="2688A604"/>
    <w:lvl w:ilvl="0" w:tplc="A394F12E">
      <w:start w:val="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6D4006F"/>
    <w:multiLevelType w:val="hybridMultilevel"/>
    <w:tmpl w:val="86365762"/>
    <w:lvl w:ilvl="0" w:tplc="1812B082">
      <w:start w:val="1"/>
      <w:numFmt w:val="decimal"/>
      <w:lvlText w:val="%1."/>
      <w:lvlJc w:val="left"/>
      <w:pPr>
        <w:ind w:left="720" w:hanging="360"/>
      </w:pPr>
    </w:lvl>
    <w:lvl w:ilvl="1" w:tplc="161C8238" w:tentative="1">
      <w:start w:val="1"/>
      <w:numFmt w:val="lowerLetter"/>
      <w:lvlText w:val="%2."/>
      <w:lvlJc w:val="left"/>
      <w:pPr>
        <w:ind w:left="1440" w:hanging="360"/>
      </w:pPr>
    </w:lvl>
    <w:lvl w:ilvl="2" w:tplc="124A20BC" w:tentative="1">
      <w:start w:val="1"/>
      <w:numFmt w:val="lowerRoman"/>
      <w:lvlText w:val="%3."/>
      <w:lvlJc w:val="right"/>
      <w:pPr>
        <w:ind w:left="2160" w:hanging="180"/>
      </w:pPr>
    </w:lvl>
    <w:lvl w:ilvl="3" w:tplc="3A02AEFE" w:tentative="1">
      <w:start w:val="1"/>
      <w:numFmt w:val="decimal"/>
      <w:lvlText w:val="%4."/>
      <w:lvlJc w:val="left"/>
      <w:pPr>
        <w:ind w:left="2880" w:hanging="360"/>
      </w:pPr>
    </w:lvl>
    <w:lvl w:ilvl="4" w:tplc="C09EE444" w:tentative="1">
      <w:start w:val="1"/>
      <w:numFmt w:val="lowerLetter"/>
      <w:lvlText w:val="%5."/>
      <w:lvlJc w:val="left"/>
      <w:pPr>
        <w:ind w:left="3600" w:hanging="360"/>
      </w:pPr>
    </w:lvl>
    <w:lvl w:ilvl="5" w:tplc="C7B605E4" w:tentative="1">
      <w:start w:val="1"/>
      <w:numFmt w:val="lowerRoman"/>
      <w:lvlText w:val="%6."/>
      <w:lvlJc w:val="right"/>
      <w:pPr>
        <w:ind w:left="4320" w:hanging="180"/>
      </w:pPr>
    </w:lvl>
    <w:lvl w:ilvl="6" w:tplc="3D928672" w:tentative="1">
      <w:start w:val="1"/>
      <w:numFmt w:val="decimal"/>
      <w:lvlText w:val="%7."/>
      <w:lvlJc w:val="left"/>
      <w:pPr>
        <w:ind w:left="5040" w:hanging="360"/>
      </w:pPr>
    </w:lvl>
    <w:lvl w:ilvl="7" w:tplc="66B251CA" w:tentative="1">
      <w:start w:val="1"/>
      <w:numFmt w:val="lowerLetter"/>
      <w:lvlText w:val="%8."/>
      <w:lvlJc w:val="left"/>
      <w:pPr>
        <w:ind w:left="5760" w:hanging="360"/>
      </w:pPr>
    </w:lvl>
    <w:lvl w:ilvl="8" w:tplc="406008EA" w:tentative="1">
      <w:start w:val="1"/>
      <w:numFmt w:val="lowerRoman"/>
      <w:lvlText w:val="%9."/>
      <w:lvlJc w:val="right"/>
      <w:pPr>
        <w:ind w:left="6480" w:hanging="180"/>
      </w:pPr>
    </w:lvl>
  </w:abstractNum>
  <w:num w:numId="1" w16cid:durableId="467743023">
    <w:abstractNumId w:val="7"/>
  </w:num>
  <w:num w:numId="2" w16cid:durableId="395010927">
    <w:abstractNumId w:val="11"/>
  </w:num>
  <w:num w:numId="3" w16cid:durableId="1554385610">
    <w:abstractNumId w:val="3"/>
  </w:num>
  <w:num w:numId="4" w16cid:durableId="1536583184">
    <w:abstractNumId w:val="1"/>
  </w:num>
  <w:num w:numId="5" w16cid:durableId="31997328">
    <w:abstractNumId w:val="4"/>
  </w:num>
  <w:num w:numId="6" w16cid:durableId="1836678574">
    <w:abstractNumId w:val="20"/>
  </w:num>
  <w:num w:numId="7" w16cid:durableId="773667926">
    <w:abstractNumId w:val="15"/>
  </w:num>
  <w:num w:numId="8" w16cid:durableId="1417440312">
    <w:abstractNumId w:val="14"/>
  </w:num>
  <w:num w:numId="9" w16cid:durableId="1904680240">
    <w:abstractNumId w:val="5"/>
  </w:num>
  <w:num w:numId="10" w16cid:durableId="878592187">
    <w:abstractNumId w:val="13"/>
  </w:num>
  <w:num w:numId="11" w16cid:durableId="1698778158">
    <w:abstractNumId w:val="12"/>
  </w:num>
  <w:num w:numId="12" w16cid:durableId="736123872">
    <w:abstractNumId w:val="9"/>
  </w:num>
  <w:num w:numId="13" w16cid:durableId="1245727738">
    <w:abstractNumId w:val="10"/>
  </w:num>
  <w:num w:numId="14" w16cid:durableId="524751515">
    <w:abstractNumId w:val="16"/>
  </w:num>
  <w:num w:numId="15" w16cid:durableId="447623539">
    <w:abstractNumId w:val="6"/>
  </w:num>
  <w:num w:numId="16" w16cid:durableId="1296713261">
    <w:abstractNumId w:val="0"/>
  </w:num>
  <w:num w:numId="17" w16cid:durableId="124934828">
    <w:abstractNumId w:val="2"/>
  </w:num>
  <w:num w:numId="18" w16cid:durableId="1816069605">
    <w:abstractNumId w:val="17"/>
  </w:num>
  <w:num w:numId="19" w16cid:durableId="324089097">
    <w:abstractNumId w:val="18"/>
  </w:num>
  <w:num w:numId="20" w16cid:durableId="137066742">
    <w:abstractNumId w:val="19"/>
  </w:num>
  <w:num w:numId="21" w16cid:durableId="10798371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3A8"/>
    <w:rsid w:val="0002345E"/>
    <w:rsid w:val="000234EE"/>
    <w:rsid w:val="000326C5"/>
    <w:rsid w:val="0004650F"/>
    <w:rsid w:val="00055429"/>
    <w:rsid w:val="00057F23"/>
    <w:rsid w:val="00065FA6"/>
    <w:rsid w:val="000676FE"/>
    <w:rsid w:val="000709FE"/>
    <w:rsid w:val="00071F6E"/>
    <w:rsid w:val="00072911"/>
    <w:rsid w:val="00074102"/>
    <w:rsid w:val="000954FB"/>
    <w:rsid w:val="00096C94"/>
    <w:rsid w:val="000A6380"/>
    <w:rsid w:val="000B23E1"/>
    <w:rsid w:val="000C290F"/>
    <w:rsid w:val="000E0281"/>
    <w:rsid w:val="000E32A2"/>
    <w:rsid w:val="000F06BC"/>
    <w:rsid w:val="000F20E8"/>
    <w:rsid w:val="000F3089"/>
    <w:rsid w:val="000F3270"/>
    <w:rsid w:val="001160D2"/>
    <w:rsid w:val="00116804"/>
    <w:rsid w:val="001205EA"/>
    <w:rsid w:val="00122D36"/>
    <w:rsid w:val="00126928"/>
    <w:rsid w:val="00130169"/>
    <w:rsid w:val="00140362"/>
    <w:rsid w:val="00140547"/>
    <w:rsid w:val="00141339"/>
    <w:rsid w:val="001477F6"/>
    <w:rsid w:val="001523D3"/>
    <w:rsid w:val="00152FE7"/>
    <w:rsid w:val="001656D5"/>
    <w:rsid w:val="00172598"/>
    <w:rsid w:val="001734A5"/>
    <w:rsid w:val="00182455"/>
    <w:rsid w:val="00184B8C"/>
    <w:rsid w:val="00194084"/>
    <w:rsid w:val="001A083B"/>
    <w:rsid w:val="001A5CDB"/>
    <w:rsid w:val="001A752C"/>
    <w:rsid w:val="001C070D"/>
    <w:rsid w:val="001C5FA1"/>
    <w:rsid w:val="001D468A"/>
    <w:rsid w:val="001D69CD"/>
    <w:rsid w:val="001D69ED"/>
    <w:rsid w:val="001E2F74"/>
    <w:rsid w:val="001E3718"/>
    <w:rsid w:val="001E601C"/>
    <w:rsid w:val="001F3A93"/>
    <w:rsid w:val="001F417F"/>
    <w:rsid w:val="001F4385"/>
    <w:rsid w:val="001F71C3"/>
    <w:rsid w:val="001F7FD2"/>
    <w:rsid w:val="002054C9"/>
    <w:rsid w:val="00206357"/>
    <w:rsid w:val="00207227"/>
    <w:rsid w:val="00213AAA"/>
    <w:rsid w:val="00215915"/>
    <w:rsid w:val="00232E2D"/>
    <w:rsid w:val="002354F8"/>
    <w:rsid w:val="002421B6"/>
    <w:rsid w:val="00245C22"/>
    <w:rsid w:val="00250897"/>
    <w:rsid w:val="0025298A"/>
    <w:rsid w:val="00260A81"/>
    <w:rsid w:val="00261781"/>
    <w:rsid w:val="00261FB2"/>
    <w:rsid w:val="0027465F"/>
    <w:rsid w:val="00277B70"/>
    <w:rsid w:val="00281691"/>
    <w:rsid w:val="002A0ACB"/>
    <w:rsid w:val="002A0C83"/>
    <w:rsid w:val="002A28CE"/>
    <w:rsid w:val="002A4661"/>
    <w:rsid w:val="002A7B3A"/>
    <w:rsid w:val="002B5801"/>
    <w:rsid w:val="002C66D5"/>
    <w:rsid w:val="002C747F"/>
    <w:rsid w:val="002D04F5"/>
    <w:rsid w:val="002D539A"/>
    <w:rsid w:val="003061BC"/>
    <w:rsid w:val="0031105C"/>
    <w:rsid w:val="00313EBD"/>
    <w:rsid w:val="003308DA"/>
    <w:rsid w:val="0034062E"/>
    <w:rsid w:val="003468FE"/>
    <w:rsid w:val="003514E4"/>
    <w:rsid w:val="00360646"/>
    <w:rsid w:val="00365B18"/>
    <w:rsid w:val="00366449"/>
    <w:rsid w:val="00381072"/>
    <w:rsid w:val="003829BF"/>
    <w:rsid w:val="003875B9"/>
    <w:rsid w:val="003A474E"/>
    <w:rsid w:val="003B008B"/>
    <w:rsid w:val="003B4620"/>
    <w:rsid w:val="003B7F94"/>
    <w:rsid w:val="003C2D43"/>
    <w:rsid w:val="003D22E2"/>
    <w:rsid w:val="003E30F3"/>
    <w:rsid w:val="003E784A"/>
    <w:rsid w:val="00401092"/>
    <w:rsid w:val="00401FA9"/>
    <w:rsid w:val="00404158"/>
    <w:rsid w:val="00406D10"/>
    <w:rsid w:val="0041191A"/>
    <w:rsid w:val="00440A5F"/>
    <w:rsid w:val="00453A84"/>
    <w:rsid w:val="004609C7"/>
    <w:rsid w:val="00461BF2"/>
    <w:rsid w:val="00465257"/>
    <w:rsid w:val="004708BF"/>
    <w:rsid w:val="00471401"/>
    <w:rsid w:val="00475B56"/>
    <w:rsid w:val="004861F0"/>
    <w:rsid w:val="0048634C"/>
    <w:rsid w:val="00491F93"/>
    <w:rsid w:val="004928A7"/>
    <w:rsid w:val="00494ED1"/>
    <w:rsid w:val="00496AF0"/>
    <w:rsid w:val="004A3D04"/>
    <w:rsid w:val="004B2C97"/>
    <w:rsid w:val="004C1D01"/>
    <w:rsid w:val="004D1ED4"/>
    <w:rsid w:val="004D2717"/>
    <w:rsid w:val="004E23B0"/>
    <w:rsid w:val="004F05A8"/>
    <w:rsid w:val="004F3439"/>
    <w:rsid w:val="00501A5A"/>
    <w:rsid w:val="0050377C"/>
    <w:rsid w:val="005201E2"/>
    <w:rsid w:val="00527B01"/>
    <w:rsid w:val="00530A0D"/>
    <w:rsid w:val="00535621"/>
    <w:rsid w:val="00566B3E"/>
    <w:rsid w:val="005712D7"/>
    <w:rsid w:val="00571316"/>
    <w:rsid w:val="00574E02"/>
    <w:rsid w:val="0058575B"/>
    <w:rsid w:val="005942EC"/>
    <w:rsid w:val="0059653B"/>
    <w:rsid w:val="005A1176"/>
    <w:rsid w:val="005A3265"/>
    <w:rsid w:val="005A497E"/>
    <w:rsid w:val="005B4120"/>
    <w:rsid w:val="005C151A"/>
    <w:rsid w:val="005C5028"/>
    <w:rsid w:val="005D1B6A"/>
    <w:rsid w:val="005D2866"/>
    <w:rsid w:val="005E43A8"/>
    <w:rsid w:val="005E7A60"/>
    <w:rsid w:val="005F56D5"/>
    <w:rsid w:val="0060480B"/>
    <w:rsid w:val="00612287"/>
    <w:rsid w:val="00623875"/>
    <w:rsid w:val="0062485A"/>
    <w:rsid w:val="00625489"/>
    <w:rsid w:val="0062627C"/>
    <w:rsid w:val="00630759"/>
    <w:rsid w:val="00643775"/>
    <w:rsid w:val="00647142"/>
    <w:rsid w:val="00651AE0"/>
    <w:rsid w:val="00654481"/>
    <w:rsid w:val="006576CA"/>
    <w:rsid w:val="00660867"/>
    <w:rsid w:val="00664D86"/>
    <w:rsid w:val="006667DC"/>
    <w:rsid w:val="00670638"/>
    <w:rsid w:val="00692D49"/>
    <w:rsid w:val="006A7347"/>
    <w:rsid w:val="006C3E46"/>
    <w:rsid w:val="006C4E5A"/>
    <w:rsid w:val="006C5FF8"/>
    <w:rsid w:val="006D3FB0"/>
    <w:rsid w:val="006D600E"/>
    <w:rsid w:val="006E1F0B"/>
    <w:rsid w:val="006F354C"/>
    <w:rsid w:val="007006C3"/>
    <w:rsid w:val="00700F4D"/>
    <w:rsid w:val="00705F6B"/>
    <w:rsid w:val="00711D0A"/>
    <w:rsid w:val="007300B9"/>
    <w:rsid w:val="007327EC"/>
    <w:rsid w:val="0073782C"/>
    <w:rsid w:val="00744C63"/>
    <w:rsid w:val="00747BD5"/>
    <w:rsid w:val="00753451"/>
    <w:rsid w:val="00754745"/>
    <w:rsid w:val="0076318E"/>
    <w:rsid w:val="007728AA"/>
    <w:rsid w:val="007868F0"/>
    <w:rsid w:val="00786DC6"/>
    <w:rsid w:val="007A2EBA"/>
    <w:rsid w:val="007A75F2"/>
    <w:rsid w:val="007A790E"/>
    <w:rsid w:val="007B05DB"/>
    <w:rsid w:val="007C1785"/>
    <w:rsid w:val="007C1C82"/>
    <w:rsid w:val="007C25A8"/>
    <w:rsid w:val="007C3BB8"/>
    <w:rsid w:val="007C7214"/>
    <w:rsid w:val="007D2935"/>
    <w:rsid w:val="007D4CE2"/>
    <w:rsid w:val="007E64C4"/>
    <w:rsid w:val="007E729F"/>
    <w:rsid w:val="00815CEC"/>
    <w:rsid w:val="00823967"/>
    <w:rsid w:val="0082752A"/>
    <w:rsid w:val="00833919"/>
    <w:rsid w:val="008345E9"/>
    <w:rsid w:val="00835808"/>
    <w:rsid w:val="00837DF6"/>
    <w:rsid w:val="00841C64"/>
    <w:rsid w:val="00842B38"/>
    <w:rsid w:val="00844237"/>
    <w:rsid w:val="00847DD9"/>
    <w:rsid w:val="008501D1"/>
    <w:rsid w:val="008514A8"/>
    <w:rsid w:val="00870EA8"/>
    <w:rsid w:val="00880823"/>
    <w:rsid w:val="0088337D"/>
    <w:rsid w:val="00883BEF"/>
    <w:rsid w:val="008938FF"/>
    <w:rsid w:val="00893CE6"/>
    <w:rsid w:val="00897446"/>
    <w:rsid w:val="008B0F6C"/>
    <w:rsid w:val="008B2B70"/>
    <w:rsid w:val="008C2504"/>
    <w:rsid w:val="008C5368"/>
    <w:rsid w:val="008D2A11"/>
    <w:rsid w:val="008D2AAF"/>
    <w:rsid w:val="008D3504"/>
    <w:rsid w:val="008D799C"/>
    <w:rsid w:val="008D7A6F"/>
    <w:rsid w:val="008E2F37"/>
    <w:rsid w:val="008E57EF"/>
    <w:rsid w:val="008F0DCD"/>
    <w:rsid w:val="008F1FA6"/>
    <w:rsid w:val="008F3F95"/>
    <w:rsid w:val="008F767F"/>
    <w:rsid w:val="00900AA1"/>
    <w:rsid w:val="0090289F"/>
    <w:rsid w:val="00905454"/>
    <w:rsid w:val="0090568D"/>
    <w:rsid w:val="00906DBB"/>
    <w:rsid w:val="00915E74"/>
    <w:rsid w:val="0093054C"/>
    <w:rsid w:val="00935433"/>
    <w:rsid w:val="00942C5F"/>
    <w:rsid w:val="00955AC7"/>
    <w:rsid w:val="009560DA"/>
    <w:rsid w:val="0097072E"/>
    <w:rsid w:val="00973D7C"/>
    <w:rsid w:val="00975F72"/>
    <w:rsid w:val="00982933"/>
    <w:rsid w:val="00990DDF"/>
    <w:rsid w:val="00996478"/>
    <w:rsid w:val="009A09A1"/>
    <w:rsid w:val="009A1029"/>
    <w:rsid w:val="009A23BD"/>
    <w:rsid w:val="009B38CF"/>
    <w:rsid w:val="009B4005"/>
    <w:rsid w:val="009C6DD0"/>
    <w:rsid w:val="009E32F2"/>
    <w:rsid w:val="009E449B"/>
    <w:rsid w:val="009E4E57"/>
    <w:rsid w:val="009F24C3"/>
    <w:rsid w:val="009F316B"/>
    <w:rsid w:val="009F5304"/>
    <w:rsid w:val="009F7AE3"/>
    <w:rsid w:val="00A006A3"/>
    <w:rsid w:val="00A14DC7"/>
    <w:rsid w:val="00A304B5"/>
    <w:rsid w:val="00A353EF"/>
    <w:rsid w:val="00A36F2F"/>
    <w:rsid w:val="00A44243"/>
    <w:rsid w:val="00A62F05"/>
    <w:rsid w:val="00A64A06"/>
    <w:rsid w:val="00A7671C"/>
    <w:rsid w:val="00A820BA"/>
    <w:rsid w:val="00A826D0"/>
    <w:rsid w:val="00A90C1A"/>
    <w:rsid w:val="00A94A15"/>
    <w:rsid w:val="00A95D0D"/>
    <w:rsid w:val="00AB480C"/>
    <w:rsid w:val="00AC1EB3"/>
    <w:rsid w:val="00AC3C5A"/>
    <w:rsid w:val="00AD59AD"/>
    <w:rsid w:val="00AE7BB1"/>
    <w:rsid w:val="00B07B3A"/>
    <w:rsid w:val="00B2081B"/>
    <w:rsid w:val="00B32A9A"/>
    <w:rsid w:val="00B43A47"/>
    <w:rsid w:val="00B44819"/>
    <w:rsid w:val="00B472F2"/>
    <w:rsid w:val="00B51AE2"/>
    <w:rsid w:val="00B52AC8"/>
    <w:rsid w:val="00B57BDC"/>
    <w:rsid w:val="00B66EB3"/>
    <w:rsid w:val="00B862BC"/>
    <w:rsid w:val="00B9074E"/>
    <w:rsid w:val="00B927B8"/>
    <w:rsid w:val="00B93D82"/>
    <w:rsid w:val="00B9422B"/>
    <w:rsid w:val="00BB3641"/>
    <w:rsid w:val="00BB4C39"/>
    <w:rsid w:val="00BB5CEB"/>
    <w:rsid w:val="00BB5E27"/>
    <w:rsid w:val="00BE58E7"/>
    <w:rsid w:val="00BF2041"/>
    <w:rsid w:val="00BF7551"/>
    <w:rsid w:val="00C01003"/>
    <w:rsid w:val="00C03FCD"/>
    <w:rsid w:val="00C05EC7"/>
    <w:rsid w:val="00C06213"/>
    <w:rsid w:val="00C12C78"/>
    <w:rsid w:val="00C155B1"/>
    <w:rsid w:val="00C23CDA"/>
    <w:rsid w:val="00C23E9D"/>
    <w:rsid w:val="00C2440F"/>
    <w:rsid w:val="00C26790"/>
    <w:rsid w:val="00C448FE"/>
    <w:rsid w:val="00C459B4"/>
    <w:rsid w:val="00C55248"/>
    <w:rsid w:val="00C610EE"/>
    <w:rsid w:val="00C66F13"/>
    <w:rsid w:val="00C7200C"/>
    <w:rsid w:val="00C805AB"/>
    <w:rsid w:val="00C832CD"/>
    <w:rsid w:val="00C84420"/>
    <w:rsid w:val="00C85B34"/>
    <w:rsid w:val="00C87955"/>
    <w:rsid w:val="00CA39A0"/>
    <w:rsid w:val="00CA772B"/>
    <w:rsid w:val="00CB27AA"/>
    <w:rsid w:val="00CB5972"/>
    <w:rsid w:val="00CC49FC"/>
    <w:rsid w:val="00CD744F"/>
    <w:rsid w:val="00CE548C"/>
    <w:rsid w:val="00D0008B"/>
    <w:rsid w:val="00D02768"/>
    <w:rsid w:val="00D04EF6"/>
    <w:rsid w:val="00D064AB"/>
    <w:rsid w:val="00D211DA"/>
    <w:rsid w:val="00D23ADE"/>
    <w:rsid w:val="00D346C3"/>
    <w:rsid w:val="00D4332A"/>
    <w:rsid w:val="00D4353F"/>
    <w:rsid w:val="00D437DF"/>
    <w:rsid w:val="00D4425C"/>
    <w:rsid w:val="00D50F27"/>
    <w:rsid w:val="00D5359F"/>
    <w:rsid w:val="00D55ECB"/>
    <w:rsid w:val="00D61E01"/>
    <w:rsid w:val="00D72575"/>
    <w:rsid w:val="00D86996"/>
    <w:rsid w:val="00D8707F"/>
    <w:rsid w:val="00D9228C"/>
    <w:rsid w:val="00DA57E5"/>
    <w:rsid w:val="00DA7B09"/>
    <w:rsid w:val="00DA7B1F"/>
    <w:rsid w:val="00DB37EA"/>
    <w:rsid w:val="00DB4ED6"/>
    <w:rsid w:val="00DC5BC0"/>
    <w:rsid w:val="00DC6ACC"/>
    <w:rsid w:val="00DC77CB"/>
    <w:rsid w:val="00DC7BCF"/>
    <w:rsid w:val="00DD787D"/>
    <w:rsid w:val="00DE4CFD"/>
    <w:rsid w:val="00DE502B"/>
    <w:rsid w:val="00DE505F"/>
    <w:rsid w:val="00DE71FF"/>
    <w:rsid w:val="00DF1BE3"/>
    <w:rsid w:val="00DF53E8"/>
    <w:rsid w:val="00DF6D68"/>
    <w:rsid w:val="00E01CCD"/>
    <w:rsid w:val="00E06796"/>
    <w:rsid w:val="00E06A22"/>
    <w:rsid w:val="00E06CCB"/>
    <w:rsid w:val="00E10193"/>
    <w:rsid w:val="00E158AC"/>
    <w:rsid w:val="00E25954"/>
    <w:rsid w:val="00E35AE8"/>
    <w:rsid w:val="00E36EE5"/>
    <w:rsid w:val="00E51FA8"/>
    <w:rsid w:val="00E60D70"/>
    <w:rsid w:val="00E63B32"/>
    <w:rsid w:val="00E65007"/>
    <w:rsid w:val="00E65E38"/>
    <w:rsid w:val="00E66BD3"/>
    <w:rsid w:val="00E71636"/>
    <w:rsid w:val="00E74362"/>
    <w:rsid w:val="00E86012"/>
    <w:rsid w:val="00EC701C"/>
    <w:rsid w:val="00ED0B4E"/>
    <w:rsid w:val="00ED4C9B"/>
    <w:rsid w:val="00EE0989"/>
    <w:rsid w:val="00EF45A6"/>
    <w:rsid w:val="00F025E2"/>
    <w:rsid w:val="00F02D95"/>
    <w:rsid w:val="00F0334B"/>
    <w:rsid w:val="00F05B56"/>
    <w:rsid w:val="00F1050B"/>
    <w:rsid w:val="00F13159"/>
    <w:rsid w:val="00F164EB"/>
    <w:rsid w:val="00F314EF"/>
    <w:rsid w:val="00F46B1B"/>
    <w:rsid w:val="00F66950"/>
    <w:rsid w:val="00F72993"/>
    <w:rsid w:val="00F802ED"/>
    <w:rsid w:val="00F85F6B"/>
    <w:rsid w:val="00F872A3"/>
    <w:rsid w:val="00F907FD"/>
    <w:rsid w:val="00F9143A"/>
    <w:rsid w:val="00F928D6"/>
    <w:rsid w:val="00F93AFC"/>
    <w:rsid w:val="00F94D60"/>
    <w:rsid w:val="00FA49A9"/>
    <w:rsid w:val="00FB0350"/>
    <w:rsid w:val="00FB6CFC"/>
    <w:rsid w:val="00FC0721"/>
    <w:rsid w:val="00FC4C7D"/>
    <w:rsid w:val="00FD3195"/>
    <w:rsid w:val="00FD3BE0"/>
    <w:rsid w:val="00FD6EEC"/>
    <w:rsid w:val="00FE5B32"/>
    <w:rsid w:val="00FE73CD"/>
    <w:rsid w:val="00FF144E"/>
    <w:rsid w:val="00FF5B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47D3B"/>
  <w15:chartTrackingRefBased/>
  <w15:docId w15:val="{053942D8-87B9-473D-BEA1-E73554FC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75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8575B"/>
    <w:pPr>
      <w:ind w:left="720"/>
      <w:contextualSpacing/>
    </w:pPr>
  </w:style>
  <w:style w:type="table" w:styleId="TabloKlavuzu">
    <w:name w:val="Table Grid"/>
    <w:basedOn w:val="NormalTablo"/>
    <w:uiPriority w:val="39"/>
    <w:rsid w:val="00585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8575B"/>
    <w:rPr>
      <w:color w:val="0563C1" w:themeColor="hyperlink"/>
      <w:u w:val="single"/>
    </w:rPr>
  </w:style>
  <w:style w:type="character" w:styleId="Gl">
    <w:name w:val="Strong"/>
    <w:basedOn w:val="VarsaylanParagrafYazTipi"/>
    <w:uiPriority w:val="22"/>
    <w:qFormat/>
    <w:rsid w:val="0058575B"/>
    <w:rPr>
      <w:b/>
      <w:bCs/>
    </w:rPr>
  </w:style>
  <w:style w:type="character" w:customStyle="1" w:styleId="UnresolvedMention1">
    <w:name w:val="Unresolved Mention1"/>
    <w:basedOn w:val="VarsaylanParagrafYazTipi"/>
    <w:uiPriority w:val="99"/>
    <w:semiHidden/>
    <w:unhideWhenUsed/>
    <w:rsid w:val="005A3265"/>
    <w:rPr>
      <w:color w:val="605E5C"/>
      <w:shd w:val="clear" w:color="auto" w:fill="E1DFDD"/>
    </w:rPr>
  </w:style>
  <w:style w:type="paragraph" w:styleId="stBilgi">
    <w:name w:val="header"/>
    <w:basedOn w:val="Normal"/>
    <w:link w:val="stBilgiChar"/>
    <w:uiPriority w:val="99"/>
    <w:unhideWhenUsed/>
    <w:rsid w:val="008F0D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F0DCD"/>
    <w:rPr>
      <w:lang w:val="en-US"/>
    </w:rPr>
  </w:style>
  <w:style w:type="paragraph" w:styleId="AltBilgi">
    <w:name w:val="footer"/>
    <w:basedOn w:val="Normal"/>
    <w:link w:val="AltBilgiChar"/>
    <w:uiPriority w:val="99"/>
    <w:unhideWhenUsed/>
    <w:rsid w:val="008F0D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F0DCD"/>
    <w:rPr>
      <w:lang w:val="en-US"/>
    </w:rPr>
  </w:style>
  <w:style w:type="paragraph" w:styleId="NormalWeb">
    <w:name w:val="Normal (Web)"/>
    <w:basedOn w:val="Normal"/>
    <w:uiPriority w:val="99"/>
    <w:unhideWhenUsed/>
    <w:rsid w:val="0065448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DzMetin">
    <w:name w:val="Plain Text"/>
    <w:basedOn w:val="Normal"/>
    <w:link w:val="DzMetinChar"/>
    <w:uiPriority w:val="99"/>
    <w:unhideWhenUsed/>
    <w:rsid w:val="00566B3E"/>
    <w:pPr>
      <w:spacing w:after="0" w:line="240" w:lineRule="auto"/>
    </w:pPr>
    <w:rPr>
      <w:rFonts w:ascii="Calibri" w:hAnsi="Calibri" w:cs="Calibri"/>
    </w:rPr>
  </w:style>
  <w:style w:type="character" w:customStyle="1" w:styleId="DzMetinChar">
    <w:name w:val="Düz Metin Char"/>
    <w:basedOn w:val="VarsaylanParagrafYazTipi"/>
    <w:link w:val="DzMetin"/>
    <w:uiPriority w:val="99"/>
    <w:rsid w:val="00566B3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ent.edu.tr/content/files/erasmus/sunum/27%20ARALIK%202019%20-%20RESM%C4%B0%20E-POSTA%20YAZIMI.pdf" TargetMode="External"/><Relationship Id="rId18" Type="http://schemas.openxmlformats.org/officeDocument/2006/relationships/hyperlink" Target="https://www.praxisnetwork.eu/" TargetMode="External"/><Relationship Id="rId26" Type="http://schemas.openxmlformats.org/officeDocument/2006/relationships/hyperlink" Target="http://www.europlacement.com/" TargetMode="External"/><Relationship Id="rId21" Type="http://schemas.openxmlformats.org/officeDocument/2006/relationships/hyperlink" Target="http://globalplacement.com/" TargetMode="External"/><Relationship Id="rId34" Type="http://schemas.openxmlformats.org/officeDocument/2006/relationships/hyperlink" Target="https://www.kent.edu.tr/content/files/01_2022%20Y%C4%B1l%C4%B1%20Uygulama%20El%20Kitab%C4%B1.pdf" TargetMode="External"/><Relationship Id="rId7" Type="http://schemas.openxmlformats.org/officeDocument/2006/relationships/endnotes" Target="endnotes.xml"/><Relationship Id="rId12" Type="http://schemas.openxmlformats.org/officeDocument/2006/relationships/hyperlink" Target="https://www.greenerasmus.org/before-mobility/travel" TargetMode="External"/><Relationship Id="rId17" Type="http://schemas.openxmlformats.org/officeDocument/2006/relationships/hyperlink" Target="https://erasmusintern.org/" TargetMode="External"/><Relationship Id="rId25" Type="http://schemas.openxmlformats.org/officeDocument/2006/relationships/hyperlink" Target="http://www.internship.muni.cz" TargetMode="External"/><Relationship Id="rId33" Type="http://schemas.openxmlformats.org/officeDocument/2006/relationships/hyperlink" Target="https://www.kent.edu.tr/giden-ogrenci-0011445"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opa.eu/european-union/about-eu/institutions-bodies_en" TargetMode="External"/><Relationship Id="rId20" Type="http://schemas.openxmlformats.org/officeDocument/2006/relationships/hyperlink" Target="https://www.leo-net.org/" TargetMode="External"/><Relationship Id="rId29" Type="http://schemas.openxmlformats.org/officeDocument/2006/relationships/hyperlink" Target="https://www.elte.hu/en/media/7d/f9/7923a5083f4d010617cc91b86e8ad3b749741a4612ecdf6a964ff816fbfe/Direktorenhaus%20in%20Berlin.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skills-jobs.europa.eu/en/actions/european-initiatives/digital-opportunity-traineeships" TargetMode="External"/><Relationship Id="rId24" Type="http://schemas.openxmlformats.org/officeDocument/2006/relationships/hyperlink" Target="https://europe-internship.com/" TargetMode="External"/><Relationship Id="rId32" Type="http://schemas.openxmlformats.org/officeDocument/2006/relationships/hyperlink" Target="https://www.wur.nl/en/education-programmes/study-abroad-and-exchange-students/outgoing-from-wageningen-university/erasmus-grants-for-internship-thesis.ht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rasmus-plus.ec.europa.eu/programme-guide/part-a/eligible-countries" TargetMode="External"/><Relationship Id="rId23" Type="http://schemas.openxmlformats.org/officeDocument/2006/relationships/hyperlink" Target="https://www.vault.com/" TargetMode="External"/><Relationship Id="rId28" Type="http://schemas.openxmlformats.org/officeDocument/2006/relationships/hyperlink" Target="http://www.placementslovakia.com/current-vacancies/long-term-internships" TargetMode="External"/><Relationship Id="rId36" Type="http://schemas.openxmlformats.org/officeDocument/2006/relationships/footer" Target="footer1.xml"/><Relationship Id="rId10" Type="http://schemas.openxmlformats.org/officeDocument/2006/relationships/hyperlink" Target="mailto:erasmus@kent.edu.tr" TargetMode="External"/><Relationship Id="rId19" Type="http://schemas.openxmlformats.org/officeDocument/2006/relationships/hyperlink" Target="https://ec.europa.eu/eures/public/en/homepage" TargetMode="External"/><Relationship Id="rId31" Type="http://schemas.openxmlformats.org/officeDocument/2006/relationships/hyperlink" Target="https://www.elte.hu/en/outgoing-mobility/erasmus/traineeship" TargetMode="External"/><Relationship Id="rId4" Type="http://schemas.openxmlformats.org/officeDocument/2006/relationships/settings" Target="settings.xml"/><Relationship Id="rId9" Type="http://schemas.openxmlformats.org/officeDocument/2006/relationships/hyperlink" Target="mailto:erasmus@kent.edu.tr" TargetMode="External"/><Relationship Id="rId14" Type="http://schemas.openxmlformats.org/officeDocument/2006/relationships/hyperlink" Target="https://www.kent.edu.tr/content/files/erasmus/sunum/Motivasyon%20Mektubu%20Nas%C4%B1l%20Yaz%C4%B1l%C4%B1r.pdf" TargetMode="External"/><Relationship Id="rId22" Type="http://schemas.openxmlformats.org/officeDocument/2006/relationships/hyperlink" Target="https://www.trainingexperience.org/" TargetMode="External"/><Relationship Id="rId27" Type="http://schemas.openxmlformats.org/officeDocument/2006/relationships/hyperlink" Target="http://placementinportugal.com/" TargetMode="External"/><Relationship Id="rId30" Type="http://schemas.openxmlformats.org/officeDocument/2006/relationships/hyperlink" Target="https://www.wur.nl/en/education-programmes/study-abroad-and-exchange-students/outgoing-from-wageningen-university/erasmus-grants-for-internship-thesis.htm" TargetMode="External"/><Relationship Id="rId35" Type="http://schemas.openxmlformats.org/officeDocument/2006/relationships/hyperlink" Target="mailto:erasmus@kent.edu.tr" TargetMode="External"/><Relationship Id="rId8" Type="http://schemas.openxmlformats.org/officeDocument/2006/relationships/hyperlink" Target="https://docs.google.com/spreadsheets/d/1WSaA4MJBTFByFN-8rCKrgLaHN8CQyQDbH7YHSAz90U0/edit?usp=sharing" TargetMode="External"/><Relationship Id="rId3"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4A16D-EEE1-4634-ADCD-036B5D2CD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4</Pages>
  <Words>2520</Words>
  <Characters>14365</Characters>
  <Application>Microsoft Office Word</Application>
  <DocSecurity>0</DocSecurity>
  <Lines>119</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İpek SAYRAK</dc:creator>
  <cp:lastModifiedBy>Emel MAGRİSO</cp:lastModifiedBy>
  <cp:revision>30</cp:revision>
  <cp:lastPrinted>2022-01-03T12:59:00Z</cp:lastPrinted>
  <dcterms:created xsi:type="dcterms:W3CDTF">2023-01-11T09:51:00Z</dcterms:created>
  <dcterms:modified xsi:type="dcterms:W3CDTF">2023-08-22T12:23:00Z</dcterms:modified>
</cp:coreProperties>
</file>